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77" w:rsidRPr="009A7594" w:rsidRDefault="002D7037" w:rsidP="00284B9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2977" w:rsidRPr="009A7594" w:rsidRDefault="00AB692F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9A7594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 w:rsidR="00D02D2A">
        <w:rPr>
          <w:rFonts w:ascii="Times New Roman" w:hAnsi="Times New Roman" w:cs="Times New Roman"/>
          <w:color w:val="000000"/>
          <w:sz w:val="24"/>
          <w:szCs w:val="24"/>
        </w:rPr>
        <w:t>Основы безопасности жизнедеятельности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6035"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741ED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7381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в соответствии с требованиями федерального государственного обр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зовательного стандарта 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основной образовательной пр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граммы ЧОУ «</w:t>
      </w:r>
      <w:r w:rsidRPr="009A7594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9A7594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9A7594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416EDC" w:rsidRDefault="00416ED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B8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ормативная основа программы</w:t>
      </w:r>
    </w:p>
    <w:p w:rsidR="00AB692F" w:rsidRPr="009A7594" w:rsidRDefault="00AB692F" w:rsidP="00284B9E">
      <w:pPr>
        <w:pStyle w:val="3"/>
        <w:shd w:val="clear" w:color="auto" w:fill="auto"/>
        <w:spacing w:line="276" w:lineRule="auto"/>
        <w:ind w:left="20" w:right="20"/>
        <w:contextualSpacing/>
        <w:jc w:val="both"/>
        <w:rPr>
          <w:color w:val="000000"/>
          <w:sz w:val="24"/>
          <w:szCs w:val="24"/>
        </w:rPr>
      </w:pPr>
      <w:r w:rsidRPr="009A7594">
        <w:rPr>
          <w:color w:val="000000"/>
          <w:sz w:val="24"/>
          <w:szCs w:val="24"/>
        </w:rPr>
        <w:t xml:space="preserve">Рабочая программа по </w:t>
      </w:r>
      <w:r w:rsidR="00CA45C1">
        <w:rPr>
          <w:color w:val="000000"/>
          <w:sz w:val="24"/>
          <w:szCs w:val="24"/>
        </w:rPr>
        <w:t>т</w:t>
      </w:r>
      <w:r w:rsidR="009E5499">
        <w:rPr>
          <w:color w:val="000000"/>
          <w:sz w:val="24"/>
          <w:szCs w:val="24"/>
        </w:rPr>
        <w:t>ехнологии</w:t>
      </w:r>
      <w:r w:rsidR="007624C8" w:rsidRPr="009A7594">
        <w:rPr>
          <w:color w:val="000000"/>
          <w:sz w:val="24"/>
          <w:szCs w:val="24"/>
        </w:rPr>
        <w:t xml:space="preserve"> </w:t>
      </w:r>
      <w:r w:rsidRPr="009A7594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9A7594">
        <w:rPr>
          <w:color w:val="000000"/>
          <w:sz w:val="24"/>
          <w:szCs w:val="24"/>
        </w:rPr>
        <w:t>с</w:t>
      </w:r>
      <w:proofErr w:type="gramEnd"/>
      <w:r w:rsidRPr="009A7594">
        <w:rPr>
          <w:color w:val="000000"/>
          <w:sz w:val="24"/>
          <w:szCs w:val="24"/>
        </w:rPr>
        <w:t>: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  <w:rPr>
          <w:b/>
        </w:rPr>
      </w:pPr>
      <w:r w:rsidRPr="009A7594">
        <w:t>Законом от 29.12.2012 № 273-ФЗ «Об образовании в Российской Федерации»;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Приказом Министерства образования и науки Российской Федерации от 17.12.2010 № 1897 «Об утверждении федерального государственного образовательного ста</w:t>
      </w:r>
      <w:r w:rsidRPr="009A7594">
        <w:t>н</w:t>
      </w:r>
      <w:r w:rsidRPr="009A7594">
        <w:t>дарта основного общего образования»;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Концепцией модернизации российского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 xml:space="preserve">Федеральным государственным образовательным стандартом </w:t>
      </w:r>
      <w:r w:rsidR="00416EDC">
        <w:t>среднего</w:t>
      </w:r>
      <w:r w:rsidRPr="009A7594">
        <w:t xml:space="preserve"> общего о</w:t>
      </w:r>
      <w:r w:rsidRPr="009A7594">
        <w:t>б</w:t>
      </w:r>
      <w:r w:rsidRPr="009A7594">
        <w:t>разования, утверждённого  приказом Министерства образования и науки Росси</w:t>
      </w:r>
      <w:r w:rsidRPr="009A7594">
        <w:t>й</w:t>
      </w:r>
      <w:r w:rsidRPr="009A7594">
        <w:t>ской Федерации от 17.12.2010 №1897;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Уставом ЧОУ «Немецкая школа «Иоганн-</w:t>
      </w:r>
      <w:proofErr w:type="spellStart"/>
      <w:r w:rsidRPr="009A7594">
        <w:t>Гете</w:t>
      </w:r>
      <w:proofErr w:type="spellEnd"/>
      <w:r w:rsidRPr="009A7594">
        <w:t>-Шуле»;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Учебным планом ЧОУ «</w:t>
      </w:r>
      <w:proofErr w:type="spellStart"/>
      <w:r w:rsidRPr="009A7594">
        <w:t>Гете</w:t>
      </w:r>
      <w:proofErr w:type="spellEnd"/>
      <w:r w:rsidRPr="009A7594">
        <w:t xml:space="preserve">-Шуле» </w:t>
      </w:r>
      <w:r w:rsidR="00416EDC">
        <w:t>среднего</w:t>
      </w:r>
      <w:r w:rsidRPr="009A7594">
        <w:t xml:space="preserve"> общего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Образовательной программой Частного общеобразовательного учреждения «Немецкая школа «Иоганн-</w:t>
      </w:r>
      <w:proofErr w:type="spellStart"/>
      <w:r w:rsidRPr="009A7594">
        <w:t>Гете</w:t>
      </w:r>
      <w:proofErr w:type="spellEnd"/>
      <w:r w:rsidRPr="009A7594">
        <w:t xml:space="preserve">-Шуле» для </w:t>
      </w:r>
      <w:r w:rsidR="00416EDC">
        <w:t>среднего</w:t>
      </w:r>
      <w:r w:rsidRPr="009A7594">
        <w:t xml:space="preserve"> общего образования:</w:t>
      </w:r>
    </w:p>
    <w:p w:rsidR="005767BE" w:rsidRPr="009A7594" w:rsidRDefault="007014D2" w:rsidP="003C3DF2">
      <w:pPr>
        <w:pStyle w:val="a4"/>
        <w:numPr>
          <w:ilvl w:val="0"/>
          <w:numId w:val="1"/>
        </w:numPr>
        <w:spacing w:line="276" w:lineRule="auto"/>
      </w:pPr>
      <w:r w:rsidRPr="009A7594">
        <w:t xml:space="preserve">Примерной программой по </w:t>
      </w:r>
      <w:r w:rsidR="00896677">
        <w:t xml:space="preserve">предмету </w:t>
      </w:r>
      <w:r w:rsidR="00896677">
        <w:rPr>
          <w:color w:val="000000"/>
        </w:rPr>
        <w:t>«Основы безопасности жизнедеятельности»</w:t>
      </w:r>
      <w:r w:rsidRPr="009A7594">
        <w:rPr>
          <w:color w:val="000000"/>
        </w:rPr>
        <w:t>, включённой в содержательный раздел примерной основной образовательной пр</w:t>
      </w:r>
      <w:r w:rsidRPr="009A7594">
        <w:rPr>
          <w:color w:val="000000"/>
        </w:rPr>
        <w:t>о</w:t>
      </w:r>
      <w:r w:rsidRPr="009A7594">
        <w:rPr>
          <w:color w:val="000000"/>
        </w:rPr>
        <w:t xml:space="preserve">граммы </w:t>
      </w:r>
      <w:r w:rsidR="00416EDC">
        <w:rPr>
          <w:color w:val="000000"/>
        </w:rPr>
        <w:t>среднего</w:t>
      </w:r>
      <w:r w:rsidRPr="009A7594">
        <w:rPr>
          <w:color w:val="000000"/>
        </w:rPr>
        <w:t xml:space="preserve"> общего образования;</w:t>
      </w:r>
    </w:p>
    <w:p w:rsidR="0047668A" w:rsidRPr="0047668A" w:rsidRDefault="007014D2" w:rsidP="0047668A">
      <w:pPr>
        <w:pStyle w:val="a4"/>
        <w:numPr>
          <w:ilvl w:val="0"/>
          <w:numId w:val="1"/>
        </w:numPr>
        <w:spacing w:line="276" w:lineRule="auto"/>
      </w:pPr>
      <w:r w:rsidRPr="0047668A">
        <w:rPr>
          <w:color w:val="000000"/>
          <w:shd w:val="clear" w:color="auto" w:fill="FFFFFF"/>
        </w:rPr>
        <w:t xml:space="preserve">Рабочая программа составлена на основе </w:t>
      </w:r>
      <w:r w:rsidR="0047668A">
        <w:t>авторской программы</w:t>
      </w:r>
      <w:r w:rsidR="0047668A" w:rsidRPr="0047668A">
        <w:rPr>
          <w:rFonts w:cs="Calibri"/>
          <w:color w:val="000E14"/>
        </w:rPr>
        <w:t xml:space="preserve">: </w:t>
      </w:r>
      <w:r w:rsidR="00741ED1">
        <w:t>«Основы безопа</w:t>
      </w:r>
      <w:r w:rsidR="00741ED1">
        <w:t>с</w:t>
      </w:r>
      <w:r w:rsidR="00741ED1">
        <w:t>ности жизнедеятельности» для 10</w:t>
      </w:r>
      <w:r w:rsidR="0007381A">
        <w:t xml:space="preserve"> - </w:t>
      </w:r>
      <w:r w:rsidR="00741ED1">
        <w:t xml:space="preserve">11 классов (авторы С. В. Ким, В. А. Горский) М.: </w:t>
      </w:r>
      <w:proofErr w:type="spellStart"/>
      <w:r w:rsidR="00741ED1">
        <w:t>Вентана</w:t>
      </w:r>
      <w:proofErr w:type="spellEnd"/>
      <w:r w:rsidR="00741ED1">
        <w:t>-Граф.</w:t>
      </w:r>
    </w:p>
    <w:p w:rsidR="007014D2" w:rsidRPr="009A7594" w:rsidRDefault="007014D2" w:rsidP="0047668A">
      <w:pPr>
        <w:pStyle w:val="a4"/>
        <w:numPr>
          <w:ilvl w:val="0"/>
          <w:numId w:val="1"/>
        </w:numPr>
        <w:spacing w:line="276" w:lineRule="auto"/>
      </w:pPr>
      <w:r w:rsidRPr="0047668A">
        <w:rPr>
          <w:color w:val="000000"/>
        </w:rPr>
        <w:t xml:space="preserve">Требованиями к результатам освоения обучающимися основой образовательной программы </w:t>
      </w:r>
      <w:r w:rsidR="00416EDC">
        <w:rPr>
          <w:color w:val="000000"/>
        </w:rPr>
        <w:t>среднег</w:t>
      </w:r>
      <w:r w:rsidRPr="0047668A">
        <w:rPr>
          <w:color w:val="000000"/>
        </w:rPr>
        <w:t>о общ</w:t>
      </w:r>
      <w:r w:rsidR="0047668A">
        <w:rPr>
          <w:color w:val="000000"/>
        </w:rPr>
        <w:t>его образования ЧОУ «</w:t>
      </w:r>
      <w:proofErr w:type="spellStart"/>
      <w:r w:rsidR="0047668A">
        <w:rPr>
          <w:color w:val="000000"/>
        </w:rPr>
        <w:t>Гете</w:t>
      </w:r>
      <w:proofErr w:type="spellEnd"/>
      <w:r w:rsidR="0047668A">
        <w:rPr>
          <w:color w:val="000000"/>
        </w:rPr>
        <w:t>-Шуле».</w:t>
      </w:r>
    </w:p>
    <w:p w:rsidR="007014D2" w:rsidRPr="009A7594" w:rsidRDefault="007014D2" w:rsidP="00284B9E">
      <w:pPr>
        <w:pStyle w:val="a4"/>
        <w:spacing w:line="276" w:lineRule="auto"/>
      </w:pPr>
    </w:p>
    <w:p w:rsidR="001253B9" w:rsidRPr="001253B9" w:rsidRDefault="001253B9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Ключевая идея программы «Основы безопасности жизнедеятельности»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повышение и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дивидуальной компетентности и культуры безопасного поведения школьника, осознание ответственности за благополучие и безопасность общества.</w:t>
      </w:r>
    </w:p>
    <w:p w:rsidR="00433587" w:rsidRDefault="00433587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3B9" w:rsidRPr="001253B9" w:rsidRDefault="001253B9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Культура безопасности жизнедеятельности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это совокупность образцов (моделей) мы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ления, поведения и деятельности личности безопасного типа вследствие соблюдения пр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 безопасности в разных сферах жизнедеятельности общества.</w:t>
      </w:r>
    </w:p>
    <w:p w:rsidR="00433587" w:rsidRDefault="00433587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3B9" w:rsidRPr="001253B9" w:rsidRDefault="001253B9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Основу культуры безопасности жизнедеятельности составляет компетентность личности и общества, которая формируется в процессе целенаправленного обучения и самостоятел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опыта соблюдения правил безопасности. Компетентность проявляется в умении ра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познавать опасные ситуации и предотвращать их появление через соблюдение правил техники безопасности.</w:t>
      </w:r>
    </w:p>
    <w:p w:rsidR="00433587" w:rsidRDefault="00433587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3B9" w:rsidRPr="001253B9" w:rsidRDefault="001253B9" w:rsidP="00724317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 и самовоспитание культуры безопасности жизнедеятельности проявляются через формирование ответственности, дисциплины, привычки к соблюдению правил бе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опасности; в развитии главных человеческих качеств: гуманности (человеколюбия), мил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сердия, взаимопомощи, терпимости (толерантности), любви и доброты по отношению к другим людям.</w:t>
      </w:r>
    </w:p>
    <w:p w:rsidR="001253B9" w:rsidRDefault="001253B9" w:rsidP="00724317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3B9" w:rsidRDefault="001253B9" w:rsidP="00724317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выполняет две основные функции: </w:t>
      </w:r>
    </w:p>
    <w:p w:rsidR="001253B9" w:rsidRPr="001253B9" w:rsidRDefault="001253B9" w:rsidP="00600A4F">
      <w:pPr>
        <w:pStyle w:val="a4"/>
        <w:numPr>
          <w:ilvl w:val="0"/>
          <w:numId w:val="4"/>
        </w:numPr>
        <w:spacing w:line="276" w:lineRule="auto"/>
      </w:pPr>
      <w:r w:rsidRPr="001253B9">
        <w:rPr>
          <w:i/>
        </w:rPr>
        <w:t>информационно-методическая функция</w:t>
      </w:r>
      <w:r w:rsidRPr="001253B9">
        <w:t xml:space="preserve"> позволяет всем участникам образовател</w:t>
      </w:r>
      <w:r w:rsidRPr="001253B9">
        <w:t>ь</w:t>
      </w:r>
      <w:r w:rsidRPr="001253B9">
        <w:t>ного процесса получить представление о целях, содержании, общей стратегии об</w:t>
      </w:r>
      <w:r w:rsidRPr="001253B9">
        <w:t>у</w:t>
      </w:r>
      <w:r w:rsidRPr="001253B9">
        <w:t>чения, воспитания и развития, учащихся средствами данного учебного предмета;</w:t>
      </w:r>
    </w:p>
    <w:p w:rsidR="001253B9" w:rsidRPr="001253B9" w:rsidRDefault="001253B9" w:rsidP="00600A4F">
      <w:pPr>
        <w:pStyle w:val="a4"/>
        <w:numPr>
          <w:ilvl w:val="0"/>
          <w:numId w:val="4"/>
        </w:numPr>
        <w:spacing w:line="276" w:lineRule="auto"/>
      </w:pPr>
      <w:r w:rsidRPr="001253B9">
        <w:rPr>
          <w:i/>
        </w:rPr>
        <w:t>организационно-планирующая функция</w:t>
      </w:r>
      <w:r w:rsidRPr="001253B9">
        <w:t xml:space="preserve"> предусматривает выделение этапов обуч</w:t>
      </w:r>
      <w:r w:rsidRPr="001253B9">
        <w:t>е</w:t>
      </w:r>
      <w:r w:rsidRPr="001253B9">
        <w:t xml:space="preserve">ния, структурирование учебного материала по учебным модулям, разделам и темам с учётом </w:t>
      </w:r>
      <w:proofErr w:type="spellStart"/>
      <w:r w:rsidRPr="001253B9">
        <w:t>межпредметных</w:t>
      </w:r>
      <w:proofErr w:type="spellEnd"/>
      <w:r w:rsidRPr="001253B9">
        <w:t xml:space="preserve"> и </w:t>
      </w:r>
      <w:proofErr w:type="spellStart"/>
      <w:r w:rsidRPr="001253B9">
        <w:t>внутрипредметных</w:t>
      </w:r>
      <w:proofErr w:type="spellEnd"/>
      <w:r w:rsidRPr="001253B9">
        <w:t xml:space="preserve"> связей, логики учебного процесса и возрастных особенностей, обучающихся старшего школьного возраста.</w:t>
      </w:r>
    </w:p>
    <w:p w:rsidR="001253B9" w:rsidRPr="001253B9" w:rsidRDefault="001253B9" w:rsidP="00724317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7B9C" w:rsidRDefault="00D37B9C" w:rsidP="00724317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D37B9C" w:rsidRDefault="00D37B9C" w:rsidP="00724317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694" w:rsidRPr="00176694" w:rsidRDefault="00176694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76694">
        <w:rPr>
          <w:rFonts w:ascii="Times New Roman" w:hAnsi="Times New Roman" w:cs="Times New Roman"/>
          <w:sz w:val="24"/>
          <w:szCs w:val="24"/>
        </w:rPr>
        <w:t>Концепция учебного курса «Основы безопасности жизнедеятельности» подразумевает формирование культуры безопасности жизнедеятельности личности в современном общ</w:t>
      </w:r>
      <w:r w:rsidRPr="00176694">
        <w:rPr>
          <w:rFonts w:ascii="Times New Roman" w:hAnsi="Times New Roman" w:cs="Times New Roman"/>
          <w:sz w:val="24"/>
          <w:szCs w:val="24"/>
        </w:rPr>
        <w:t>е</w:t>
      </w:r>
      <w:r w:rsidRPr="00176694">
        <w:rPr>
          <w:rFonts w:ascii="Times New Roman" w:hAnsi="Times New Roman" w:cs="Times New Roman"/>
          <w:sz w:val="24"/>
          <w:szCs w:val="24"/>
        </w:rPr>
        <w:t>стве на основе научных знаний об опасностях окружающей среды и способах защиты от них.</w:t>
      </w:r>
    </w:p>
    <w:p w:rsidR="00176694" w:rsidRPr="00176694" w:rsidRDefault="00176694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76694">
        <w:rPr>
          <w:rFonts w:ascii="Times New Roman" w:hAnsi="Times New Roman" w:cs="Times New Roman"/>
          <w:sz w:val="24"/>
          <w:szCs w:val="24"/>
        </w:rPr>
        <w:t>Содержательные линии учебника позволяют достичь личностных, метапредметных и предметных результатов обучения, которые определены Федеральным государственным образовательным стандартом среднего общего образования.</w:t>
      </w:r>
    </w:p>
    <w:p w:rsidR="00176694" w:rsidRPr="00176694" w:rsidRDefault="00176694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76694">
        <w:rPr>
          <w:rFonts w:ascii="Times New Roman" w:hAnsi="Times New Roman" w:cs="Times New Roman"/>
          <w:sz w:val="24"/>
          <w:szCs w:val="24"/>
        </w:rPr>
        <w:t>Основными целями изучения предмета ОБЖ являются:</w:t>
      </w:r>
    </w:p>
    <w:p w:rsidR="00176694" w:rsidRPr="00176694" w:rsidRDefault="00176694" w:rsidP="00600A4F">
      <w:pPr>
        <w:pStyle w:val="a4"/>
        <w:numPr>
          <w:ilvl w:val="0"/>
          <w:numId w:val="2"/>
        </w:numPr>
        <w:spacing w:line="276" w:lineRule="auto"/>
      </w:pPr>
      <w:r w:rsidRPr="00176694">
        <w:t>содействие повышению уровня защищённости жизненно важных интересов личн</w:t>
      </w:r>
      <w:r w:rsidRPr="00176694">
        <w:t>о</w:t>
      </w:r>
      <w:r w:rsidRPr="00176694">
        <w:t>сти, общества, государства от внешних и внутренних угроз;</w:t>
      </w:r>
    </w:p>
    <w:p w:rsidR="00176694" w:rsidRPr="00176694" w:rsidRDefault="00176694" w:rsidP="00600A4F">
      <w:pPr>
        <w:pStyle w:val="a4"/>
        <w:numPr>
          <w:ilvl w:val="0"/>
          <w:numId w:val="2"/>
        </w:numPr>
        <w:spacing w:line="276" w:lineRule="auto"/>
      </w:pPr>
      <w:r w:rsidRPr="00176694">
        <w:t>содействие снижению отрицательного влияния человеческого фактора на безопа</w:t>
      </w:r>
      <w:r w:rsidRPr="00176694">
        <w:t>с</w:t>
      </w:r>
      <w:r w:rsidRPr="00176694">
        <w:t>ность личности, общества и государства;</w:t>
      </w:r>
    </w:p>
    <w:p w:rsidR="00176694" w:rsidRPr="00176694" w:rsidRDefault="00176694" w:rsidP="00600A4F">
      <w:pPr>
        <w:pStyle w:val="a4"/>
        <w:numPr>
          <w:ilvl w:val="0"/>
          <w:numId w:val="2"/>
        </w:numPr>
        <w:spacing w:line="276" w:lineRule="auto"/>
      </w:pPr>
      <w:r w:rsidRPr="00176694">
        <w:t>формирование основ экологического мышления, осознание влияния культуры бе</w:t>
      </w:r>
      <w:r w:rsidRPr="00176694">
        <w:t>з</w:t>
      </w:r>
      <w:r w:rsidRPr="00176694">
        <w:t>опасност</w:t>
      </w:r>
      <w:r w:rsidR="003E7625">
        <w:t xml:space="preserve">и жизнедеятельности и </w:t>
      </w:r>
      <w:proofErr w:type="spellStart"/>
      <w:r w:rsidR="003E7625">
        <w:t>социально</w:t>
      </w:r>
      <w:r w:rsidRPr="00176694">
        <w:t>экономических</w:t>
      </w:r>
      <w:proofErr w:type="spellEnd"/>
      <w:r w:rsidRPr="00176694">
        <w:t xml:space="preserve"> процессов на состояние природной среды, приобретение опыта природоохранной деятельности;</w:t>
      </w:r>
    </w:p>
    <w:p w:rsidR="00176694" w:rsidRPr="00176694" w:rsidRDefault="00176694" w:rsidP="00600A4F">
      <w:pPr>
        <w:pStyle w:val="a4"/>
        <w:numPr>
          <w:ilvl w:val="0"/>
          <w:numId w:val="2"/>
        </w:numPr>
        <w:spacing w:line="276" w:lineRule="auto"/>
      </w:pPr>
      <w:r w:rsidRPr="00176694">
        <w:t>осознание ответственности и потребности в формировании культуры семейных о</w:t>
      </w:r>
      <w:r w:rsidRPr="00176694">
        <w:t>т</w:t>
      </w:r>
      <w:r w:rsidRPr="00176694">
        <w:t>ношений на основе принятия ценностей семейной жизни — любви, равноправия, заботы, ответственности;</w:t>
      </w:r>
    </w:p>
    <w:p w:rsidR="00176694" w:rsidRPr="00176694" w:rsidRDefault="00176694" w:rsidP="00600A4F">
      <w:pPr>
        <w:pStyle w:val="a4"/>
        <w:numPr>
          <w:ilvl w:val="0"/>
          <w:numId w:val="2"/>
        </w:numPr>
        <w:spacing w:line="276" w:lineRule="auto"/>
      </w:pPr>
      <w:r w:rsidRPr="00176694">
        <w:t xml:space="preserve">профилактика асоциального поведения учащихся, формирование </w:t>
      </w:r>
      <w:proofErr w:type="spellStart"/>
      <w:r w:rsidRPr="00176694">
        <w:t>антиэкстремис</w:t>
      </w:r>
      <w:r w:rsidRPr="00176694">
        <w:t>т</w:t>
      </w:r>
      <w:r w:rsidRPr="00176694">
        <w:t>ского</w:t>
      </w:r>
      <w:proofErr w:type="spellEnd"/>
      <w:r w:rsidRPr="00176694">
        <w:t xml:space="preserve"> и антитеррористического поведения, отрицательного отношения к </w:t>
      </w:r>
      <w:r w:rsidR="003E7625" w:rsidRPr="00176694">
        <w:t>приёму</w:t>
      </w:r>
      <w:r w:rsidRPr="00176694">
        <w:t xml:space="preserve"> </w:t>
      </w:r>
      <w:proofErr w:type="spellStart"/>
      <w:r w:rsidRPr="00176694">
        <w:t>психоактивных</w:t>
      </w:r>
      <w:proofErr w:type="spellEnd"/>
      <w:r w:rsidRPr="00176694">
        <w:t xml:space="preserve"> веществ, в том числе наркотиков.</w:t>
      </w:r>
    </w:p>
    <w:p w:rsidR="00176694" w:rsidRPr="00176694" w:rsidRDefault="00176694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176694" w:rsidRPr="00176694" w:rsidRDefault="0043358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33587">
        <w:rPr>
          <w:rStyle w:val="12"/>
          <w:rFonts w:eastAsiaTheme="minorHAnsi"/>
          <w:sz w:val="24"/>
          <w:szCs w:val="24"/>
        </w:rPr>
        <w:t>Достижение целей обеспечивается решением</w:t>
      </w:r>
      <w:r w:rsidR="00176694" w:rsidRPr="00433587">
        <w:rPr>
          <w:rFonts w:ascii="Times New Roman" w:hAnsi="Times New Roman" w:cs="Times New Roman"/>
          <w:sz w:val="24"/>
          <w:szCs w:val="24"/>
        </w:rPr>
        <w:t xml:space="preserve"> </w:t>
      </w:r>
      <w:r w:rsidR="00176694" w:rsidRPr="00176694">
        <w:rPr>
          <w:rFonts w:ascii="Times New Roman" w:hAnsi="Times New Roman" w:cs="Times New Roman"/>
          <w:sz w:val="24"/>
          <w:szCs w:val="24"/>
        </w:rPr>
        <w:t>следующих задач в образовательном пр</w:t>
      </w:r>
      <w:r w:rsidR="00176694" w:rsidRPr="00176694">
        <w:rPr>
          <w:rFonts w:ascii="Times New Roman" w:hAnsi="Times New Roman" w:cs="Times New Roman"/>
          <w:sz w:val="24"/>
          <w:szCs w:val="24"/>
        </w:rPr>
        <w:t>о</w:t>
      </w:r>
      <w:r w:rsidR="00176694" w:rsidRPr="00176694">
        <w:rPr>
          <w:rFonts w:ascii="Times New Roman" w:hAnsi="Times New Roman" w:cs="Times New Roman"/>
          <w:sz w:val="24"/>
          <w:szCs w:val="24"/>
        </w:rPr>
        <w:t>цессе:</w:t>
      </w:r>
    </w:p>
    <w:p w:rsidR="00176694" w:rsidRPr="00176694" w:rsidRDefault="00176694" w:rsidP="00600A4F">
      <w:pPr>
        <w:pStyle w:val="a4"/>
        <w:numPr>
          <w:ilvl w:val="0"/>
          <w:numId w:val="3"/>
        </w:numPr>
        <w:spacing w:line="276" w:lineRule="auto"/>
      </w:pPr>
      <w:proofErr w:type="gramStart"/>
      <w:r w:rsidRPr="00176694">
        <w:t>обучение учащихся стратегии и тактике безопасности жизнедеятельности, обесп</w:t>
      </w:r>
      <w:r w:rsidRPr="00176694">
        <w:t>е</w:t>
      </w:r>
      <w:r w:rsidRPr="00176694">
        <w:t>чивающее усвоение знаний о правах и обязанностях личности, общества и госуда</w:t>
      </w:r>
      <w:r w:rsidRPr="00176694">
        <w:t>р</w:t>
      </w:r>
      <w:r w:rsidRPr="00176694">
        <w:t>ства в области безопасности, о здоровом образе жизни, формирование умений предвидеть и распознавать опасности, грамотно действовать, используя индивид</w:t>
      </w:r>
      <w:r w:rsidRPr="00176694">
        <w:t>у</w:t>
      </w:r>
      <w:r w:rsidRPr="00176694">
        <w:t xml:space="preserve">альные и коллективные средства защиты, оказывать первую помощь, реализуя </w:t>
      </w:r>
      <w:r w:rsidRPr="00176694">
        <w:lastRenderedPageBreak/>
        <w:t>стратегию минимизации негативных последствий для собственного здоровья, бл</w:t>
      </w:r>
      <w:r w:rsidRPr="00176694">
        <w:t>а</w:t>
      </w:r>
      <w:r w:rsidRPr="00176694">
        <w:t>гополучия других людей и среды обитания;</w:t>
      </w:r>
      <w:proofErr w:type="gramEnd"/>
    </w:p>
    <w:p w:rsidR="00176694" w:rsidRPr="00176694" w:rsidRDefault="00176694" w:rsidP="00600A4F">
      <w:pPr>
        <w:pStyle w:val="a4"/>
        <w:numPr>
          <w:ilvl w:val="0"/>
          <w:numId w:val="3"/>
        </w:numPr>
        <w:spacing w:line="276" w:lineRule="auto"/>
      </w:pPr>
      <w:r w:rsidRPr="00176694">
        <w:t>воспитание чувства личной сопричастности и ответственности за обеспечение и</w:t>
      </w:r>
      <w:r w:rsidRPr="00176694">
        <w:t>н</w:t>
      </w:r>
      <w:r w:rsidRPr="00176694">
        <w:t xml:space="preserve">дивидуальной, общественной (социальной) и государственной безопасности; </w:t>
      </w:r>
      <w:r w:rsidR="00433587" w:rsidRPr="00176694">
        <w:t>чё</w:t>
      </w:r>
      <w:r w:rsidR="00433587" w:rsidRPr="00176694">
        <w:t>т</w:t>
      </w:r>
      <w:r w:rsidR="00433587" w:rsidRPr="00176694">
        <w:t>кой</w:t>
      </w:r>
      <w:r w:rsidRPr="00176694">
        <w:t xml:space="preserve"> правовой гражданской позиции по сохранению социального мира, по правов</w:t>
      </w:r>
      <w:r w:rsidRPr="00176694">
        <w:t>о</w:t>
      </w:r>
      <w:r w:rsidRPr="00176694">
        <w:t>му поведению в социальных конфликтах; ценностного отношения к любой жизни, к своему здоровью, здоровью людей и среде обитания</w:t>
      </w:r>
    </w:p>
    <w:p w:rsidR="00176694" w:rsidRPr="00176694" w:rsidRDefault="00176694" w:rsidP="00600A4F">
      <w:pPr>
        <w:pStyle w:val="4"/>
        <w:numPr>
          <w:ilvl w:val="0"/>
          <w:numId w:val="3"/>
        </w:numPr>
        <w:shd w:val="clear" w:color="auto" w:fill="auto"/>
        <w:tabs>
          <w:tab w:val="left" w:pos="869"/>
        </w:tabs>
        <w:spacing w:after="0" w:line="276" w:lineRule="auto"/>
        <w:ind w:right="20"/>
        <w:contextualSpacing/>
        <w:jc w:val="both"/>
        <w:rPr>
          <w:sz w:val="24"/>
          <w:szCs w:val="24"/>
        </w:rPr>
      </w:pPr>
      <w:r w:rsidRPr="00176694">
        <w:rPr>
          <w:sz w:val="24"/>
          <w:szCs w:val="24"/>
        </w:rPr>
        <w:t>развитие личных духовных и физических качеств: самодисциплины, сам</w:t>
      </w:r>
      <w:r w:rsidRPr="00176694">
        <w:rPr>
          <w:sz w:val="24"/>
          <w:szCs w:val="24"/>
        </w:rPr>
        <w:t>о</w:t>
      </w:r>
      <w:r w:rsidRPr="00176694">
        <w:rPr>
          <w:sz w:val="24"/>
          <w:szCs w:val="24"/>
        </w:rPr>
        <w:t>контроля, самооценки собственной культуры безопасного поведения и деятел</w:t>
      </w:r>
      <w:r w:rsidRPr="00176694">
        <w:rPr>
          <w:sz w:val="24"/>
          <w:szCs w:val="24"/>
        </w:rPr>
        <w:t>ь</w:t>
      </w:r>
      <w:r w:rsidRPr="00176694">
        <w:rPr>
          <w:sz w:val="24"/>
          <w:szCs w:val="24"/>
        </w:rPr>
        <w:t>ности, обеспечивающих личную и общественную безопасность.</w:t>
      </w:r>
    </w:p>
    <w:p w:rsidR="00176694" w:rsidRPr="00176694" w:rsidRDefault="00176694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176694" w:rsidRDefault="00176694" w:rsidP="00724317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9C" w:rsidRDefault="00D37B9C" w:rsidP="00724317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D37B9C" w:rsidRPr="00D37B9C" w:rsidRDefault="00D37B9C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651D1A" w:rsidRPr="00896677" w:rsidRDefault="00651D1A" w:rsidP="00724317">
      <w:pPr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>Программа составлена с учётом методических рекомендаций к УМК по основам безопа</w:t>
      </w:r>
      <w:r w:rsidRPr="00896677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 xml:space="preserve">ности жизнедеятельности и авторских программ под ред. </w:t>
      </w:r>
      <w:r w:rsidR="001253B9">
        <w:rPr>
          <w:rFonts w:ascii="Times New Roman" w:hAnsi="Times New Roman" w:cs="Times New Roman"/>
          <w:sz w:val="24"/>
          <w:szCs w:val="24"/>
        </w:rPr>
        <w:t>С.В. Кима</w:t>
      </w:r>
      <w:r w:rsidRPr="00896677">
        <w:rPr>
          <w:rFonts w:ascii="Times New Roman" w:hAnsi="Times New Roman" w:cs="Times New Roman"/>
          <w:sz w:val="24"/>
          <w:szCs w:val="24"/>
        </w:rPr>
        <w:t xml:space="preserve">. Она предназначена для </w:t>
      </w:r>
      <w:r w:rsidR="001253B9">
        <w:rPr>
          <w:rFonts w:ascii="Times New Roman" w:hAnsi="Times New Roman" w:cs="Times New Roman"/>
          <w:sz w:val="24"/>
          <w:szCs w:val="24"/>
        </w:rPr>
        <w:t xml:space="preserve">продолжения </w:t>
      </w:r>
      <w:r w:rsidRPr="00896677">
        <w:rPr>
          <w:rFonts w:ascii="Times New Roman" w:hAnsi="Times New Roman" w:cs="Times New Roman"/>
          <w:sz w:val="24"/>
          <w:szCs w:val="24"/>
        </w:rPr>
        <w:t xml:space="preserve">обучения основам безопасности жизнедеятельности в </w:t>
      </w:r>
      <w:r w:rsidR="001253B9">
        <w:rPr>
          <w:rFonts w:ascii="Times New Roman" w:hAnsi="Times New Roman" w:cs="Times New Roman"/>
          <w:sz w:val="24"/>
          <w:szCs w:val="24"/>
        </w:rPr>
        <w:t>средней</w:t>
      </w:r>
      <w:r w:rsidRPr="00896677">
        <w:rPr>
          <w:rFonts w:ascii="Times New Roman" w:hAnsi="Times New Roman" w:cs="Times New Roman"/>
          <w:sz w:val="24"/>
          <w:szCs w:val="24"/>
        </w:rPr>
        <w:t xml:space="preserve"> общео</w:t>
      </w:r>
      <w:r w:rsidRPr="00896677">
        <w:rPr>
          <w:rFonts w:ascii="Times New Roman" w:hAnsi="Times New Roman" w:cs="Times New Roman"/>
          <w:sz w:val="24"/>
          <w:szCs w:val="24"/>
        </w:rPr>
        <w:t>б</w:t>
      </w:r>
      <w:r w:rsidRPr="00896677">
        <w:rPr>
          <w:rFonts w:ascii="Times New Roman" w:hAnsi="Times New Roman" w:cs="Times New Roman"/>
          <w:sz w:val="24"/>
          <w:szCs w:val="24"/>
        </w:rPr>
        <w:t>разовательной школе на базовом уровне.</w:t>
      </w:r>
    </w:p>
    <w:p w:rsidR="00651D1A" w:rsidRPr="00896677" w:rsidRDefault="00651D1A" w:rsidP="00724317">
      <w:pPr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 xml:space="preserve">Программа соответствует требованиям ФГОС </w:t>
      </w:r>
      <w:r w:rsidR="001253B9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 xml:space="preserve">ОО; требованиям к результатам освоения основной образовательной программы (личностным, </w:t>
      </w:r>
      <w:proofErr w:type="spellStart"/>
      <w:r w:rsidRPr="00896677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896677">
        <w:rPr>
          <w:rFonts w:ascii="Times New Roman" w:hAnsi="Times New Roman" w:cs="Times New Roman"/>
          <w:sz w:val="24"/>
          <w:szCs w:val="24"/>
        </w:rPr>
        <w:t>, предметным); о</w:t>
      </w:r>
      <w:r w:rsidRPr="00896677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 xml:space="preserve">новным подходам к развитию и формированию универсальных учебных действий (УУД) для </w:t>
      </w:r>
      <w:r w:rsidR="001253B9">
        <w:rPr>
          <w:rFonts w:ascii="Times New Roman" w:hAnsi="Times New Roman" w:cs="Times New Roman"/>
          <w:sz w:val="24"/>
          <w:szCs w:val="24"/>
        </w:rPr>
        <w:t>среднего</w:t>
      </w:r>
      <w:r w:rsidRPr="00896677">
        <w:rPr>
          <w:rFonts w:ascii="Times New Roman" w:hAnsi="Times New Roman" w:cs="Times New Roman"/>
          <w:sz w:val="24"/>
          <w:szCs w:val="24"/>
        </w:rPr>
        <w:t xml:space="preserve"> общего образования. В ней соблюдается преемственность с федеральным государственным образовательным стандартом </w:t>
      </w:r>
      <w:r w:rsidR="001253B9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896677">
        <w:rPr>
          <w:rFonts w:ascii="Times New Roman" w:hAnsi="Times New Roman" w:cs="Times New Roman"/>
          <w:sz w:val="24"/>
          <w:szCs w:val="24"/>
        </w:rPr>
        <w:t xml:space="preserve">общего образования. </w:t>
      </w:r>
    </w:p>
    <w:p w:rsidR="00CA45C1" w:rsidRDefault="00CA45C1" w:rsidP="00724317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215055" w:rsidRDefault="00215055" w:rsidP="0072431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75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в учебном плане</w:t>
      </w:r>
    </w:p>
    <w:p w:rsidR="001253B9" w:rsidRDefault="001253B9" w:rsidP="0072431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53B9" w:rsidRDefault="0043358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33587">
        <w:rPr>
          <w:rFonts w:ascii="Times New Roman" w:hAnsi="Times New Roman" w:cs="Times New Roman"/>
          <w:sz w:val="24"/>
          <w:szCs w:val="24"/>
        </w:rPr>
        <w:t>В соответствии с учебным планом предмет изучается в 10</w:t>
      </w:r>
      <w:r w:rsidR="0007381A">
        <w:rPr>
          <w:rFonts w:ascii="Times New Roman" w:hAnsi="Times New Roman" w:cs="Times New Roman"/>
          <w:sz w:val="24"/>
          <w:szCs w:val="24"/>
        </w:rPr>
        <w:t xml:space="preserve"> - </w:t>
      </w:r>
      <w:r w:rsidRPr="00433587">
        <w:rPr>
          <w:rFonts w:ascii="Times New Roman" w:hAnsi="Times New Roman" w:cs="Times New Roman"/>
          <w:sz w:val="24"/>
          <w:szCs w:val="24"/>
        </w:rPr>
        <w:t>11 классах по одному часу в неделю: 3</w:t>
      </w:r>
      <w:r>
        <w:rPr>
          <w:rFonts w:ascii="Times New Roman" w:hAnsi="Times New Roman" w:cs="Times New Roman"/>
          <w:sz w:val="24"/>
          <w:szCs w:val="24"/>
        </w:rPr>
        <w:t>4 часа в 10 классе и 34 часа в 11 классе (всего 68 часов). По окончании 10 клас</w:t>
      </w:r>
      <w:r w:rsidRPr="00433587">
        <w:rPr>
          <w:rFonts w:ascii="Times New Roman" w:hAnsi="Times New Roman" w:cs="Times New Roman"/>
          <w:sz w:val="24"/>
          <w:szCs w:val="24"/>
        </w:rPr>
        <w:t>са проводятся учебные сбор</w:t>
      </w:r>
      <w:r>
        <w:rPr>
          <w:rFonts w:ascii="Times New Roman" w:hAnsi="Times New Roman" w:cs="Times New Roman"/>
          <w:sz w:val="24"/>
          <w:szCs w:val="24"/>
        </w:rPr>
        <w:t>ы по основам военной службы про</w:t>
      </w:r>
      <w:r w:rsidRPr="00433587">
        <w:rPr>
          <w:rFonts w:ascii="Times New Roman" w:hAnsi="Times New Roman" w:cs="Times New Roman"/>
          <w:sz w:val="24"/>
          <w:szCs w:val="24"/>
        </w:rPr>
        <w:t>должительностью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33587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33587">
        <w:rPr>
          <w:rFonts w:ascii="Times New Roman" w:hAnsi="Times New Roman" w:cs="Times New Roman"/>
          <w:sz w:val="24"/>
          <w:szCs w:val="24"/>
        </w:rPr>
        <w:t>.</w:t>
      </w:r>
    </w:p>
    <w:p w:rsidR="00433587" w:rsidRPr="001253B9" w:rsidRDefault="0043358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D37B9C" w:rsidRDefault="00D37B9C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Pr="00E1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учебного  предмета</w:t>
      </w:r>
    </w:p>
    <w:p w:rsidR="008C1A9A" w:rsidRDefault="008C1A9A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232D" w:rsidRPr="00BD232D" w:rsidRDefault="00BD232D" w:rsidP="00724317">
      <w:pPr>
        <w:spacing w:after="206"/>
        <w:contextualSpacing/>
        <w:rPr>
          <w:sz w:val="24"/>
          <w:szCs w:val="24"/>
        </w:rPr>
      </w:pPr>
      <w:bookmarkStart w:id="0" w:name="bookmark4"/>
      <w:r w:rsidRPr="00BD232D">
        <w:rPr>
          <w:rStyle w:val="25"/>
          <w:rFonts w:eastAsiaTheme="minorHAnsi"/>
          <w:b/>
          <w:sz w:val="24"/>
          <w:szCs w:val="24"/>
        </w:rPr>
        <w:t>Личностные</w:t>
      </w:r>
      <w:r w:rsidRPr="00BD232D">
        <w:rPr>
          <w:rStyle w:val="25"/>
          <w:rFonts w:eastAsiaTheme="minorHAnsi"/>
          <w:sz w:val="24"/>
          <w:szCs w:val="24"/>
        </w:rPr>
        <w:t xml:space="preserve"> результаты:</w:t>
      </w:r>
      <w:bookmarkEnd w:id="0"/>
    </w:p>
    <w:p w:rsidR="00BD232D" w:rsidRPr="00BD232D" w:rsidRDefault="00BD232D" w:rsidP="00600A4F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20" w:hanging="360"/>
        <w:contextualSpacing/>
        <w:jc w:val="both"/>
        <w:rPr>
          <w:sz w:val="24"/>
          <w:szCs w:val="24"/>
        </w:rPr>
      </w:pPr>
      <w:r w:rsidRPr="00BD232D">
        <w:rPr>
          <w:rStyle w:val="12"/>
          <w:sz w:val="24"/>
          <w:szCs w:val="24"/>
        </w:rPr>
        <w:t>развитие духовных и физических качеств, определяю</w:t>
      </w:r>
      <w:r w:rsidRPr="00BD232D">
        <w:rPr>
          <w:rStyle w:val="12"/>
          <w:sz w:val="24"/>
          <w:szCs w:val="24"/>
        </w:rPr>
        <w:softHyphen/>
        <w:t>щих готовность и спосо</w:t>
      </w:r>
      <w:r w:rsidRPr="00BD232D">
        <w:rPr>
          <w:rStyle w:val="12"/>
          <w:sz w:val="24"/>
          <w:szCs w:val="24"/>
        </w:rPr>
        <w:t>б</w:t>
      </w:r>
      <w:r w:rsidRPr="00BD232D">
        <w:rPr>
          <w:rStyle w:val="12"/>
          <w:sz w:val="24"/>
          <w:szCs w:val="24"/>
        </w:rPr>
        <w:t>ность обучающихся к самораз</w:t>
      </w:r>
      <w:r w:rsidRPr="00BD232D">
        <w:rPr>
          <w:rStyle w:val="12"/>
          <w:sz w:val="24"/>
          <w:szCs w:val="24"/>
        </w:rPr>
        <w:softHyphen/>
        <w:t>витию и личностному самоопределению на основе со</w:t>
      </w:r>
      <w:r w:rsidRPr="00BD232D">
        <w:rPr>
          <w:rStyle w:val="12"/>
          <w:sz w:val="24"/>
          <w:szCs w:val="24"/>
        </w:rPr>
        <w:softHyphen/>
        <w:t>циально одобряемых и рекомендуемых моделей безопас</w:t>
      </w:r>
      <w:r w:rsidRPr="00BD232D">
        <w:rPr>
          <w:rStyle w:val="12"/>
          <w:sz w:val="24"/>
          <w:szCs w:val="24"/>
        </w:rPr>
        <w:softHyphen/>
        <w:t>ного поведения, опр</w:t>
      </w:r>
      <w:r w:rsidRPr="00BD232D">
        <w:rPr>
          <w:rStyle w:val="12"/>
          <w:sz w:val="24"/>
          <w:szCs w:val="24"/>
        </w:rPr>
        <w:t>е</w:t>
      </w:r>
      <w:r w:rsidRPr="00BD232D">
        <w:rPr>
          <w:rStyle w:val="12"/>
          <w:sz w:val="24"/>
          <w:szCs w:val="24"/>
        </w:rPr>
        <w:t>деляющих качество формирования индивидуальной культуры здоровья и бе</w:t>
      </w:r>
      <w:r w:rsidRPr="00BD232D">
        <w:rPr>
          <w:rStyle w:val="12"/>
          <w:sz w:val="24"/>
          <w:szCs w:val="24"/>
        </w:rPr>
        <w:t>з</w:t>
      </w:r>
      <w:r w:rsidRPr="00BD232D">
        <w:rPr>
          <w:rStyle w:val="12"/>
          <w:sz w:val="24"/>
          <w:szCs w:val="24"/>
        </w:rPr>
        <w:t>опасности жиз</w:t>
      </w:r>
      <w:r w:rsidRPr="00BD232D">
        <w:rPr>
          <w:rStyle w:val="12"/>
          <w:sz w:val="24"/>
          <w:szCs w:val="24"/>
        </w:rPr>
        <w:softHyphen/>
        <w:t>недеятельности человека в среде обитания;</w:t>
      </w:r>
    </w:p>
    <w:p w:rsidR="00BD232D" w:rsidRPr="00BD232D" w:rsidRDefault="00BD232D" w:rsidP="00600A4F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20" w:hanging="360"/>
        <w:contextualSpacing/>
        <w:jc w:val="both"/>
        <w:rPr>
          <w:sz w:val="24"/>
          <w:szCs w:val="24"/>
        </w:rPr>
      </w:pPr>
      <w:r w:rsidRPr="00BD232D">
        <w:rPr>
          <w:rStyle w:val="12"/>
          <w:sz w:val="24"/>
          <w:szCs w:val="24"/>
        </w:rPr>
        <w:t>формирование потребности и осознанной мотивации в следовании правилам здорового образа жизни, в осоз</w:t>
      </w:r>
      <w:r w:rsidRPr="00BD232D">
        <w:rPr>
          <w:rStyle w:val="12"/>
          <w:sz w:val="24"/>
          <w:szCs w:val="24"/>
        </w:rPr>
        <w:softHyphen/>
        <w:t>нанном соблюдении норм и правил безопасности жиз</w:t>
      </w:r>
      <w:r w:rsidRPr="00BD232D">
        <w:rPr>
          <w:rStyle w:val="12"/>
          <w:sz w:val="24"/>
          <w:szCs w:val="24"/>
        </w:rPr>
        <w:softHyphen/>
        <w:t>недеятельности в учебной, трудовой, досуговой деятель</w:t>
      </w:r>
      <w:r w:rsidRPr="00BD232D">
        <w:rPr>
          <w:rStyle w:val="12"/>
          <w:sz w:val="24"/>
          <w:szCs w:val="24"/>
        </w:rPr>
        <w:softHyphen/>
        <w:t>ности;</w:t>
      </w:r>
    </w:p>
    <w:p w:rsidR="00BD232D" w:rsidRPr="00BD232D" w:rsidRDefault="00BD232D" w:rsidP="00600A4F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20" w:hanging="360"/>
        <w:contextualSpacing/>
        <w:jc w:val="both"/>
        <w:rPr>
          <w:sz w:val="24"/>
          <w:szCs w:val="24"/>
        </w:rPr>
      </w:pPr>
      <w:r w:rsidRPr="00BD232D">
        <w:rPr>
          <w:rStyle w:val="12"/>
          <w:sz w:val="24"/>
          <w:szCs w:val="24"/>
        </w:rPr>
        <w:t>развитие готовности и способности к непрерывному самообразованию с целью совершенствования индиви</w:t>
      </w:r>
      <w:r w:rsidRPr="00BD232D">
        <w:rPr>
          <w:rStyle w:val="12"/>
          <w:sz w:val="24"/>
          <w:szCs w:val="24"/>
        </w:rPr>
        <w:softHyphen/>
        <w:t>дуальной культуры здоровья и безопасности жизн</w:t>
      </w:r>
      <w:r w:rsidRPr="00BD232D">
        <w:rPr>
          <w:rStyle w:val="12"/>
          <w:sz w:val="24"/>
          <w:szCs w:val="24"/>
        </w:rPr>
        <w:t>е</w:t>
      </w:r>
      <w:r w:rsidRPr="00BD232D">
        <w:rPr>
          <w:rStyle w:val="12"/>
          <w:sz w:val="24"/>
          <w:szCs w:val="24"/>
        </w:rPr>
        <w:lastRenderedPageBreak/>
        <w:t>дея</w:t>
      </w:r>
      <w:r w:rsidRPr="00BD232D">
        <w:rPr>
          <w:rStyle w:val="12"/>
          <w:sz w:val="24"/>
          <w:szCs w:val="24"/>
        </w:rPr>
        <w:softHyphen/>
        <w:t>тельности;</w:t>
      </w:r>
    </w:p>
    <w:p w:rsidR="00BD232D" w:rsidRPr="00BD232D" w:rsidRDefault="00BD232D" w:rsidP="00600A4F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20" w:hanging="360"/>
        <w:contextualSpacing/>
        <w:jc w:val="both"/>
        <w:rPr>
          <w:sz w:val="24"/>
          <w:szCs w:val="24"/>
        </w:rPr>
      </w:pPr>
      <w:r w:rsidRPr="00BD232D">
        <w:rPr>
          <w:rStyle w:val="12"/>
          <w:sz w:val="24"/>
          <w:szCs w:val="24"/>
        </w:rPr>
        <w:t>воспитание ответственного отношения к сохранению своего здоровья, здоровья других людей и окружающей природной среды обитания;</w:t>
      </w:r>
    </w:p>
    <w:p w:rsidR="00BD232D" w:rsidRPr="00BD232D" w:rsidRDefault="00BD232D" w:rsidP="00600A4F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20" w:hanging="360"/>
        <w:contextualSpacing/>
        <w:jc w:val="both"/>
        <w:rPr>
          <w:sz w:val="24"/>
          <w:szCs w:val="24"/>
        </w:rPr>
      </w:pPr>
      <w:r w:rsidRPr="00BD232D">
        <w:rPr>
          <w:rStyle w:val="12"/>
          <w:sz w:val="24"/>
          <w:szCs w:val="24"/>
        </w:rPr>
        <w:t>формирование гуманистических приоритетов в системе ценностно-смысловых установок мировоззренческой сферы обучающихся, отражающих личностную и граж</w:t>
      </w:r>
      <w:r w:rsidRPr="00BD232D">
        <w:rPr>
          <w:rStyle w:val="12"/>
          <w:sz w:val="24"/>
          <w:szCs w:val="24"/>
        </w:rPr>
        <w:softHyphen/>
        <w:t>данскую позиции в осознании национальной идентич</w:t>
      </w:r>
      <w:r w:rsidRPr="00BD232D">
        <w:rPr>
          <w:rStyle w:val="12"/>
          <w:sz w:val="24"/>
          <w:szCs w:val="24"/>
        </w:rPr>
        <w:softHyphen/>
        <w:t>ности, соблюдение принципа толерантности во взаимо</w:t>
      </w:r>
      <w:r w:rsidRPr="00BD232D">
        <w:rPr>
          <w:rStyle w:val="12"/>
          <w:sz w:val="24"/>
          <w:szCs w:val="24"/>
        </w:rPr>
        <w:softHyphen/>
        <w:t>действии с людьми в поликультурном соци</w:t>
      </w:r>
      <w:r w:rsidRPr="00BD232D">
        <w:rPr>
          <w:rStyle w:val="12"/>
          <w:sz w:val="24"/>
          <w:szCs w:val="24"/>
        </w:rPr>
        <w:t>у</w:t>
      </w:r>
      <w:r w:rsidRPr="00BD232D">
        <w:rPr>
          <w:rStyle w:val="12"/>
          <w:sz w:val="24"/>
          <w:szCs w:val="24"/>
        </w:rPr>
        <w:t>ме;</w:t>
      </w:r>
    </w:p>
    <w:p w:rsidR="00BD232D" w:rsidRPr="00BD232D" w:rsidRDefault="00BD232D" w:rsidP="00600A4F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00" w:hanging="260"/>
        <w:contextualSpacing/>
        <w:jc w:val="both"/>
        <w:rPr>
          <w:rStyle w:val="12"/>
          <w:color w:val="auto"/>
          <w:spacing w:val="2"/>
          <w:sz w:val="24"/>
          <w:szCs w:val="24"/>
          <w:shd w:val="clear" w:color="auto" w:fill="auto"/>
        </w:rPr>
      </w:pPr>
      <w:r w:rsidRPr="00BD232D">
        <w:rPr>
          <w:rStyle w:val="12"/>
          <w:sz w:val="24"/>
          <w:szCs w:val="24"/>
        </w:rPr>
        <w:t>воспитание ответственного отношения к сохранению окружающей природной среды, к здоровью как к инди</w:t>
      </w:r>
      <w:r w:rsidRPr="00BD232D">
        <w:rPr>
          <w:rStyle w:val="12"/>
          <w:sz w:val="24"/>
          <w:szCs w:val="24"/>
        </w:rPr>
        <w:softHyphen/>
        <w:t>видуальной и общественной ценности.</w:t>
      </w:r>
    </w:p>
    <w:p w:rsidR="00BD232D" w:rsidRPr="00BD232D" w:rsidRDefault="00BD232D" w:rsidP="00724317">
      <w:pPr>
        <w:pStyle w:val="3"/>
        <w:shd w:val="clear" w:color="auto" w:fill="auto"/>
        <w:tabs>
          <w:tab w:val="left" w:pos="690"/>
        </w:tabs>
        <w:spacing w:line="276" w:lineRule="auto"/>
        <w:ind w:left="700"/>
        <w:contextualSpacing/>
        <w:jc w:val="both"/>
        <w:rPr>
          <w:sz w:val="24"/>
          <w:szCs w:val="24"/>
        </w:rPr>
      </w:pPr>
    </w:p>
    <w:p w:rsidR="00BD232D" w:rsidRPr="00BD232D" w:rsidRDefault="00BD232D" w:rsidP="00724317">
      <w:pPr>
        <w:pStyle w:val="3"/>
        <w:shd w:val="clear" w:color="auto" w:fill="auto"/>
        <w:spacing w:line="276" w:lineRule="auto"/>
        <w:contextualSpacing/>
        <w:jc w:val="both"/>
        <w:rPr>
          <w:sz w:val="24"/>
          <w:szCs w:val="24"/>
        </w:rPr>
      </w:pPr>
      <w:r w:rsidRPr="00BD232D">
        <w:rPr>
          <w:rStyle w:val="12"/>
          <w:b/>
          <w:sz w:val="24"/>
          <w:szCs w:val="24"/>
        </w:rPr>
        <w:t>Метапредметные</w:t>
      </w:r>
      <w:r w:rsidRPr="00BD232D">
        <w:rPr>
          <w:rStyle w:val="12"/>
          <w:sz w:val="24"/>
          <w:szCs w:val="24"/>
        </w:rPr>
        <w:t xml:space="preserve"> результаты предполагают формирование универсальных учебных действий, определяющих развитие умения учиться. Таким образом, учащиеся приобр</w:t>
      </w:r>
      <w:r w:rsidRPr="00BD232D">
        <w:rPr>
          <w:rStyle w:val="12"/>
          <w:sz w:val="24"/>
          <w:szCs w:val="24"/>
        </w:rPr>
        <w:t>е</w:t>
      </w:r>
      <w:r w:rsidRPr="00BD232D">
        <w:rPr>
          <w:rStyle w:val="12"/>
          <w:sz w:val="24"/>
          <w:szCs w:val="24"/>
        </w:rPr>
        <w:t>тают:</w:t>
      </w:r>
    </w:p>
    <w:p w:rsidR="00BD232D" w:rsidRPr="00BD232D" w:rsidRDefault="00BD232D" w:rsidP="00724317">
      <w:pPr>
        <w:ind w:left="20" w:right="20"/>
        <w:contextualSpacing/>
        <w:rPr>
          <w:sz w:val="24"/>
          <w:szCs w:val="24"/>
        </w:rPr>
      </w:pPr>
      <w:proofErr w:type="gramStart"/>
      <w:r w:rsidRPr="00BD232D">
        <w:rPr>
          <w:rStyle w:val="101"/>
          <w:rFonts w:eastAsiaTheme="minorHAnsi"/>
          <w:iCs w:val="0"/>
          <w:sz w:val="24"/>
          <w:szCs w:val="24"/>
        </w:rPr>
        <w:t>умения познавательные, интеллектуальные (анали</w:t>
      </w:r>
      <w:r w:rsidRPr="00BD232D">
        <w:rPr>
          <w:rStyle w:val="101"/>
          <w:rFonts w:eastAsiaTheme="minorHAnsi"/>
          <w:iCs w:val="0"/>
          <w:sz w:val="24"/>
          <w:szCs w:val="24"/>
        </w:rPr>
        <w:softHyphen/>
        <w:t>тические, критические, проектные, исследовательские, работы с информацией</w:t>
      </w:r>
      <w:r w:rsidRPr="00BD232D">
        <w:rPr>
          <w:rStyle w:val="100pt"/>
          <w:rFonts w:eastAsiaTheme="minorHAnsi"/>
          <w:sz w:val="24"/>
          <w:szCs w:val="24"/>
        </w:rPr>
        <w:t xml:space="preserve">: </w:t>
      </w:r>
      <w:r w:rsidRPr="00BD232D">
        <w:rPr>
          <w:rStyle w:val="101"/>
          <w:rFonts w:eastAsiaTheme="minorHAnsi"/>
          <w:iCs w:val="0"/>
          <w:sz w:val="24"/>
          <w:szCs w:val="24"/>
        </w:rPr>
        <w:t>поиска, выбора, обобщения, сравнения, с</w:t>
      </w:r>
      <w:r w:rsidRPr="00BD232D">
        <w:rPr>
          <w:rStyle w:val="101"/>
          <w:rFonts w:eastAsiaTheme="minorHAnsi"/>
          <w:iCs w:val="0"/>
          <w:sz w:val="24"/>
          <w:szCs w:val="24"/>
        </w:rPr>
        <w:t>и</w:t>
      </w:r>
      <w:r w:rsidRPr="00BD232D">
        <w:rPr>
          <w:rStyle w:val="101"/>
          <w:rFonts w:eastAsiaTheme="minorHAnsi"/>
          <w:iCs w:val="0"/>
          <w:sz w:val="24"/>
          <w:szCs w:val="24"/>
        </w:rPr>
        <w:t>сте</w:t>
      </w:r>
      <w:r w:rsidRPr="00BD232D">
        <w:rPr>
          <w:rStyle w:val="101"/>
          <w:rFonts w:eastAsiaTheme="minorHAnsi"/>
          <w:iCs w:val="0"/>
          <w:sz w:val="24"/>
          <w:szCs w:val="24"/>
        </w:rPr>
        <w:softHyphen/>
        <w:t>матизации</w:t>
      </w:r>
      <w:r w:rsidRPr="00BD232D">
        <w:rPr>
          <w:rStyle w:val="100pt"/>
          <w:rFonts w:eastAsiaTheme="minorHAnsi"/>
          <w:sz w:val="24"/>
          <w:szCs w:val="24"/>
        </w:rPr>
        <w:t xml:space="preserve"> и </w:t>
      </w:r>
      <w:r w:rsidRPr="00BD232D">
        <w:rPr>
          <w:rStyle w:val="101"/>
          <w:rFonts w:eastAsiaTheme="minorHAnsi"/>
          <w:iCs w:val="0"/>
          <w:sz w:val="24"/>
          <w:szCs w:val="24"/>
        </w:rPr>
        <w:t>интерпретации):</w:t>
      </w:r>
      <w:proofErr w:type="gramEnd"/>
    </w:p>
    <w:p w:rsidR="00BD232D" w:rsidRPr="00BD232D" w:rsidRDefault="00BD232D" w:rsidP="00600A4F">
      <w:pPr>
        <w:pStyle w:val="3"/>
        <w:numPr>
          <w:ilvl w:val="0"/>
          <w:numId w:val="8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формулировать</w:t>
      </w:r>
      <w:r w:rsidRPr="00BD232D">
        <w:rPr>
          <w:rStyle w:val="12"/>
          <w:sz w:val="24"/>
          <w:szCs w:val="24"/>
        </w:rPr>
        <w:t xml:space="preserve"> личные понятия о безопасности и учеб</w:t>
      </w:r>
      <w:r w:rsidRPr="00BD232D">
        <w:rPr>
          <w:rStyle w:val="12"/>
          <w:sz w:val="24"/>
          <w:szCs w:val="24"/>
        </w:rPr>
        <w:softHyphen/>
        <w:t>но-познавательную пр</w:t>
      </w:r>
      <w:r w:rsidRPr="00BD232D">
        <w:rPr>
          <w:rStyle w:val="12"/>
          <w:sz w:val="24"/>
          <w:szCs w:val="24"/>
        </w:rPr>
        <w:t>о</w:t>
      </w:r>
      <w:r w:rsidRPr="00BD232D">
        <w:rPr>
          <w:rStyle w:val="12"/>
          <w:sz w:val="24"/>
          <w:szCs w:val="24"/>
        </w:rPr>
        <w:t>блему (задачу);</w:t>
      </w:r>
    </w:p>
    <w:p w:rsidR="00BD232D" w:rsidRPr="00BD232D" w:rsidRDefault="00BD232D" w:rsidP="00600A4F">
      <w:pPr>
        <w:pStyle w:val="3"/>
        <w:numPr>
          <w:ilvl w:val="0"/>
          <w:numId w:val="8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анализировать</w:t>
      </w:r>
      <w:r w:rsidRPr="00BD232D">
        <w:rPr>
          <w:rStyle w:val="12"/>
          <w:sz w:val="24"/>
          <w:szCs w:val="24"/>
        </w:rPr>
        <w:t xml:space="preserve"> причины возникновения опасных и чрезвычайных ситуаций; </w:t>
      </w:r>
      <w:r w:rsidRPr="00BD232D">
        <w:rPr>
          <w:rStyle w:val="0pt"/>
          <w:sz w:val="24"/>
          <w:szCs w:val="24"/>
        </w:rPr>
        <w:t>обобщать и сравнивать</w:t>
      </w:r>
      <w:r w:rsidRPr="00BD232D">
        <w:rPr>
          <w:rStyle w:val="12"/>
          <w:sz w:val="24"/>
          <w:szCs w:val="24"/>
        </w:rPr>
        <w:t xml:space="preserve"> по</w:t>
      </w:r>
      <w:r w:rsidRPr="00BD232D">
        <w:rPr>
          <w:rStyle w:val="12"/>
          <w:sz w:val="24"/>
          <w:szCs w:val="24"/>
        </w:rPr>
        <w:softHyphen/>
        <w:t>следствия опасных и чрезвычайных ситуаций;</w:t>
      </w:r>
    </w:p>
    <w:p w:rsidR="00BD232D" w:rsidRPr="00BD232D" w:rsidRDefault="00BD232D" w:rsidP="00600A4F">
      <w:pPr>
        <w:pStyle w:val="3"/>
        <w:numPr>
          <w:ilvl w:val="0"/>
          <w:numId w:val="8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выявлять причинно-следственные связи</w:t>
      </w:r>
      <w:r w:rsidRPr="00BD232D">
        <w:rPr>
          <w:rStyle w:val="12"/>
          <w:sz w:val="24"/>
          <w:szCs w:val="24"/>
        </w:rPr>
        <w:t xml:space="preserve"> опасных ситуа</w:t>
      </w:r>
      <w:r w:rsidRPr="00BD232D">
        <w:rPr>
          <w:rStyle w:val="12"/>
          <w:sz w:val="24"/>
          <w:szCs w:val="24"/>
        </w:rPr>
        <w:softHyphen/>
        <w:t>ций и их влияние на бе</w:t>
      </w:r>
      <w:r w:rsidRPr="00BD232D">
        <w:rPr>
          <w:rStyle w:val="12"/>
          <w:sz w:val="24"/>
          <w:szCs w:val="24"/>
        </w:rPr>
        <w:t>з</w:t>
      </w:r>
      <w:r w:rsidRPr="00BD232D">
        <w:rPr>
          <w:rStyle w:val="12"/>
          <w:sz w:val="24"/>
          <w:szCs w:val="24"/>
        </w:rPr>
        <w:t>опасность жизнедеятельности человека;</w:t>
      </w:r>
    </w:p>
    <w:p w:rsidR="00BD232D" w:rsidRPr="00BD232D" w:rsidRDefault="00BD232D" w:rsidP="00600A4F">
      <w:pPr>
        <w:pStyle w:val="3"/>
        <w:numPr>
          <w:ilvl w:val="0"/>
          <w:numId w:val="8"/>
        </w:numPr>
        <w:shd w:val="clear" w:color="auto" w:fill="auto"/>
        <w:tabs>
          <w:tab w:val="left" w:pos="690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генерировать идеи, моделировать</w:t>
      </w:r>
      <w:r w:rsidRPr="00BD232D">
        <w:rPr>
          <w:rStyle w:val="12"/>
          <w:sz w:val="24"/>
          <w:szCs w:val="24"/>
        </w:rPr>
        <w:t xml:space="preserve"> индивидуальные ре</w:t>
      </w:r>
      <w:r w:rsidRPr="00BD232D">
        <w:rPr>
          <w:rStyle w:val="12"/>
          <w:sz w:val="24"/>
          <w:szCs w:val="24"/>
        </w:rPr>
        <w:softHyphen/>
        <w:t>шения по обеспечению ли</w:t>
      </w:r>
      <w:r w:rsidRPr="00BD232D">
        <w:rPr>
          <w:rStyle w:val="12"/>
          <w:sz w:val="24"/>
          <w:szCs w:val="24"/>
        </w:rPr>
        <w:t>ч</w:t>
      </w:r>
      <w:r w:rsidRPr="00BD232D">
        <w:rPr>
          <w:rStyle w:val="12"/>
          <w:sz w:val="24"/>
          <w:szCs w:val="24"/>
        </w:rPr>
        <w:t>ной безопасности в повсе</w:t>
      </w:r>
      <w:r w:rsidRPr="00BD232D">
        <w:rPr>
          <w:rStyle w:val="12"/>
          <w:sz w:val="24"/>
          <w:szCs w:val="24"/>
        </w:rPr>
        <w:softHyphen/>
        <w:t xml:space="preserve">дневной жизни и в чрезвычайных ситуациях; </w:t>
      </w:r>
      <w:r w:rsidRPr="00BD232D">
        <w:rPr>
          <w:rStyle w:val="0pt"/>
          <w:sz w:val="24"/>
          <w:szCs w:val="24"/>
        </w:rPr>
        <w:t>планиро</w:t>
      </w:r>
      <w:r w:rsidRPr="00BD232D">
        <w:rPr>
          <w:rStyle w:val="0pt"/>
          <w:sz w:val="24"/>
          <w:szCs w:val="24"/>
        </w:rPr>
        <w:softHyphen/>
        <w:t>вать</w:t>
      </w:r>
      <w:r w:rsidRPr="00BD232D">
        <w:rPr>
          <w:rStyle w:val="12"/>
          <w:sz w:val="24"/>
          <w:szCs w:val="24"/>
        </w:rPr>
        <w:t xml:space="preserve"> — определять цели и задачи по безопасному пове</w:t>
      </w:r>
      <w:r w:rsidRPr="00BD232D">
        <w:rPr>
          <w:rStyle w:val="12"/>
          <w:sz w:val="24"/>
          <w:szCs w:val="24"/>
        </w:rPr>
        <w:softHyphen/>
        <w:t>дению в повседневной жизни и в различных опасных и чрезвычайных ситуациях;</w:t>
      </w:r>
    </w:p>
    <w:p w:rsidR="00BD232D" w:rsidRPr="00BD232D" w:rsidRDefault="00BD232D" w:rsidP="00600A4F">
      <w:pPr>
        <w:pStyle w:val="3"/>
        <w:numPr>
          <w:ilvl w:val="0"/>
          <w:numId w:val="8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выбирать</w:t>
      </w:r>
      <w:r w:rsidRPr="00BD232D">
        <w:rPr>
          <w:rStyle w:val="12"/>
          <w:sz w:val="24"/>
          <w:szCs w:val="24"/>
        </w:rPr>
        <w:t xml:space="preserve"> средства реализации поставленных целей, оценивать результаты своей деятельности в обеспече</w:t>
      </w:r>
      <w:r w:rsidRPr="00BD232D">
        <w:rPr>
          <w:rStyle w:val="12"/>
          <w:sz w:val="24"/>
          <w:szCs w:val="24"/>
        </w:rPr>
        <w:softHyphen/>
        <w:t>нии личной безопасности;</w:t>
      </w:r>
    </w:p>
    <w:p w:rsidR="00BD232D" w:rsidRPr="00BD232D" w:rsidRDefault="00BD232D" w:rsidP="00600A4F">
      <w:pPr>
        <w:pStyle w:val="3"/>
        <w:numPr>
          <w:ilvl w:val="0"/>
          <w:numId w:val="8"/>
        </w:numPr>
        <w:shd w:val="clear" w:color="auto" w:fill="auto"/>
        <w:tabs>
          <w:tab w:val="left" w:pos="690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находить, обобщать</w:t>
      </w:r>
      <w:r w:rsidRPr="00BD232D">
        <w:rPr>
          <w:rStyle w:val="12"/>
          <w:sz w:val="24"/>
          <w:szCs w:val="24"/>
        </w:rPr>
        <w:t xml:space="preserve"> и </w:t>
      </w:r>
      <w:r w:rsidRPr="00BD232D">
        <w:rPr>
          <w:rStyle w:val="0pt"/>
          <w:sz w:val="24"/>
          <w:szCs w:val="24"/>
        </w:rPr>
        <w:t xml:space="preserve">интерпретировать информацию </w:t>
      </w:r>
      <w:r w:rsidRPr="00BD232D">
        <w:rPr>
          <w:rStyle w:val="12"/>
          <w:sz w:val="24"/>
          <w:szCs w:val="24"/>
        </w:rPr>
        <w:t>с использованием уче</w:t>
      </w:r>
      <w:r w:rsidRPr="00BD232D">
        <w:rPr>
          <w:rStyle w:val="12"/>
          <w:sz w:val="24"/>
          <w:szCs w:val="24"/>
        </w:rPr>
        <w:t>б</w:t>
      </w:r>
      <w:r w:rsidRPr="00BD232D">
        <w:rPr>
          <w:rStyle w:val="12"/>
          <w:sz w:val="24"/>
          <w:szCs w:val="24"/>
        </w:rPr>
        <w:t>ной литературы по безопасности жизнедеятельности, словарей, Интернета, СМИ и дру</w:t>
      </w:r>
      <w:r w:rsidRPr="00BD232D">
        <w:rPr>
          <w:rStyle w:val="12"/>
          <w:sz w:val="24"/>
          <w:szCs w:val="24"/>
        </w:rPr>
        <w:softHyphen/>
        <w:t>гих информационных ресурсов;</w:t>
      </w:r>
    </w:p>
    <w:p w:rsidR="00BD232D" w:rsidRPr="00BD232D" w:rsidRDefault="00BD232D" w:rsidP="00600A4F">
      <w:pPr>
        <w:pStyle w:val="3"/>
        <w:numPr>
          <w:ilvl w:val="0"/>
          <w:numId w:val="8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применять</w:t>
      </w:r>
      <w:r w:rsidRPr="00BD232D">
        <w:rPr>
          <w:rStyle w:val="12"/>
          <w:sz w:val="24"/>
          <w:szCs w:val="24"/>
        </w:rPr>
        <w:t xml:space="preserve"> теоретические знания в моделировании си</w:t>
      </w:r>
      <w:r w:rsidRPr="00BD232D">
        <w:rPr>
          <w:rStyle w:val="12"/>
          <w:sz w:val="24"/>
          <w:szCs w:val="24"/>
        </w:rPr>
        <w:softHyphen/>
        <w:t>туаций по мерам первой помощи и самопомощи при неотложных состояниях, по формированию здоров</w:t>
      </w:r>
      <w:r w:rsidRPr="00BD232D">
        <w:rPr>
          <w:rStyle w:val="12"/>
          <w:sz w:val="24"/>
          <w:szCs w:val="24"/>
        </w:rPr>
        <w:t>о</w:t>
      </w:r>
      <w:r w:rsidRPr="00BD232D">
        <w:rPr>
          <w:rStyle w:val="12"/>
          <w:sz w:val="24"/>
          <w:szCs w:val="24"/>
        </w:rPr>
        <w:t>го образа жизни;</w:t>
      </w:r>
    </w:p>
    <w:p w:rsidR="00BD232D" w:rsidRDefault="00BD232D" w:rsidP="00724317">
      <w:pPr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умения коммуникативные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600A4F">
      <w:pPr>
        <w:pStyle w:val="3"/>
        <w:numPr>
          <w:ilvl w:val="0"/>
          <w:numId w:val="9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взаимодействовать с окружающими,</w:t>
      </w:r>
      <w:r w:rsidRPr="00BD232D">
        <w:rPr>
          <w:rStyle w:val="12"/>
          <w:sz w:val="24"/>
          <w:szCs w:val="24"/>
        </w:rPr>
        <w:t xml:space="preserve"> вести конструк</w:t>
      </w:r>
      <w:r w:rsidRPr="00BD232D">
        <w:rPr>
          <w:rStyle w:val="12"/>
          <w:sz w:val="24"/>
          <w:szCs w:val="24"/>
        </w:rPr>
        <w:softHyphen/>
        <w:t>тивный диалог</w:t>
      </w:r>
      <w:r w:rsidRPr="00BD232D">
        <w:rPr>
          <w:rStyle w:val="0pt"/>
          <w:sz w:val="24"/>
          <w:szCs w:val="24"/>
        </w:rPr>
        <w:t>,</w:t>
      </w:r>
      <w:r w:rsidRPr="00BD232D">
        <w:rPr>
          <w:rStyle w:val="12"/>
          <w:sz w:val="24"/>
          <w:szCs w:val="24"/>
        </w:rPr>
        <w:t xml:space="preserve"> понятно в</w:t>
      </w:r>
      <w:r w:rsidRPr="00BD232D">
        <w:rPr>
          <w:rStyle w:val="12"/>
          <w:sz w:val="24"/>
          <w:szCs w:val="24"/>
        </w:rPr>
        <w:t>ы</w:t>
      </w:r>
      <w:r w:rsidRPr="00BD232D">
        <w:rPr>
          <w:rStyle w:val="12"/>
          <w:sz w:val="24"/>
          <w:szCs w:val="24"/>
        </w:rPr>
        <w:t>ражать свои мысли, слушать собеседника, признавать право другого человека на иное мнение;</w:t>
      </w:r>
    </w:p>
    <w:p w:rsidR="00BD232D" w:rsidRPr="00BD232D" w:rsidRDefault="00BD232D" w:rsidP="00600A4F">
      <w:pPr>
        <w:pStyle w:val="3"/>
        <w:numPr>
          <w:ilvl w:val="0"/>
          <w:numId w:val="9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выполнять</w:t>
      </w:r>
      <w:r w:rsidRPr="00BD232D">
        <w:rPr>
          <w:rStyle w:val="12"/>
          <w:sz w:val="24"/>
          <w:szCs w:val="24"/>
        </w:rPr>
        <w:t xml:space="preserve"> различные социальные роли в обычной и экстремальной ситуациях, в решении вопросов по обе</w:t>
      </w:r>
      <w:r w:rsidRPr="00BD232D">
        <w:rPr>
          <w:rStyle w:val="12"/>
          <w:sz w:val="24"/>
          <w:szCs w:val="24"/>
        </w:rPr>
        <w:softHyphen/>
        <w:t>спечению безопасности личности, общества, государ</w:t>
      </w:r>
      <w:r w:rsidRPr="00BD232D">
        <w:rPr>
          <w:rStyle w:val="12"/>
          <w:sz w:val="24"/>
          <w:szCs w:val="24"/>
        </w:rPr>
        <w:softHyphen/>
        <w:t>ства;</w:t>
      </w:r>
    </w:p>
    <w:p w:rsidR="00BD232D" w:rsidRDefault="00BD232D" w:rsidP="00724317">
      <w:pPr>
        <w:contextualSpacing/>
        <w:rPr>
          <w:rStyle w:val="101"/>
          <w:rFonts w:eastAsiaTheme="minorHAnsi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lastRenderedPageBreak/>
        <w:t>умения регулятивные</w:t>
      </w:r>
      <w:r w:rsidRPr="00BD232D">
        <w:rPr>
          <w:rStyle w:val="101"/>
          <w:rFonts w:eastAsiaTheme="minorHAnsi"/>
          <w:i w:val="0"/>
          <w:iCs w:val="0"/>
          <w:sz w:val="24"/>
          <w:szCs w:val="24"/>
        </w:rPr>
        <w:t xml:space="preserve"> (организационные):</w:t>
      </w:r>
    </w:p>
    <w:p w:rsidR="00BD232D" w:rsidRPr="00BD232D" w:rsidRDefault="00BD232D" w:rsidP="00600A4F">
      <w:pPr>
        <w:pStyle w:val="a4"/>
        <w:numPr>
          <w:ilvl w:val="0"/>
          <w:numId w:val="10"/>
        </w:numPr>
        <w:spacing w:line="276" w:lineRule="auto"/>
      </w:pPr>
      <w:proofErr w:type="spellStart"/>
      <w:r w:rsidRPr="00BD232D">
        <w:rPr>
          <w:i/>
        </w:rPr>
        <w:t>саморегуляция</w:t>
      </w:r>
      <w:proofErr w:type="spellEnd"/>
      <w:r w:rsidRPr="00BD232D">
        <w:rPr>
          <w:i/>
        </w:rPr>
        <w:t xml:space="preserve"> и самоуправление</w:t>
      </w:r>
      <w:r w:rsidRPr="00BD232D">
        <w:t xml:space="preserve"> собственным поведе</w:t>
      </w:r>
      <w:r w:rsidRPr="00BD232D">
        <w:softHyphen/>
        <w:t xml:space="preserve">нием и деятельностью — </w:t>
      </w:r>
      <w:proofErr w:type="gramStart"/>
      <w:r w:rsidRPr="00BD232D">
        <w:t>п</w:t>
      </w:r>
      <w:proofErr w:type="gramEnd"/>
      <w:r w:rsidRPr="00BD232D">
        <w:t xml:space="preserve"> строение индивидуальной образовательной траектории;</w:t>
      </w:r>
    </w:p>
    <w:p w:rsidR="00BD232D" w:rsidRPr="00BD232D" w:rsidRDefault="00BD232D" w:rsidP="00600A4F">
      <w:pPr>
        <w:pStyle w:val="a4"/>
        <w:numPr>
          <w:ilvl w:val="0"/>
          <w:numId w:val="10"/>
        </w:numPr>
        <w:spacing w:line="276" w:lineRule="auto"/>
      </w:pPr>
      <w:r w:rsidRPr="00BD232D">
        <w:rPr>
          <w:i/>
        </w:rPr>
        <w:t>владение навыками</w:t>
      </w:r>
      <w:r w:rsidRPr="00BD232D">
        <w:t xml:space="preserve"> учебно-исследовательской и проект</w:t>
      </w:r>
      <w:r w:rsidRPr="00BD232D">
        <w:softHyphen/>
        <w:t>ной деятельности;</w:t>
      </w:r>
    </w:p>
    <w:p w:rsidR="00BD232D" w:rsidRPr="00BD232D" w:rsidRDefault="00BD232D" w:rsidP="00600A4F">
      <w:pPr>
        <w:pStyle w:val="a4"/>
        <w:numPr>
          <w:ilvl w:val="0"/>
          <w:numId w:val="10"/>
        </w:numPr>
        <w:spacing w:line="276" w:lineRule="auto"/>
      </w:pPr>
      <w:r w:rsidRPr="00BD232D">
        <w:rPr>
          <w:i/>
        </w:rPr>
        <w:t>владение навыками</w:t>
      </w:r>
      <w:r w:rsidRPr="00BD232D">
        <w:t xml:space="preserve"> познавательной рефлексии (осоз</w:t>
      </w:r>
      <w:r w:rsidRPr="00BD232D">
        <w:softHyphen/>
        <w:t>нание совершаемых действий и мыслительных процес</w:t>
      </w:r>
      <w:r w:rsidRPr="00BD232D">
        <w:softHyphen/>
        <w:t>сов, границ своего знания и незнания) для определения н</w:t>
      </w:r>
      <w:r w:rsidRPr="00BD232D">
        <w:t>о</w:t>
      </w:r>
      <w:r w:rsidRPr="00BD232D">
        <w:t>вых познавательных задач и средств их достиже</w:t>
      </w:r>
      <w:r w:rsidRPr="00BD232D">
        <w:softHyphen/>
        <w:t>ния;</w:t>
      </w:r>
    </w:p>
    <w:p w:rsidR="00BD232D" w:rsidRPr="00BD232D" w:rsidRDefault="00BD232D" w:rsidP="00600A4F">
      <w:pPr>
        <w:pStyle w:val="a4"/>
        <w:numPr>
          <w:ilvl w:val="0"/>
          <w:numId w:val="10"/>
        </w:numPr>
        <w:spacing w:line="276" w:lineRule="auto"/>
      </w:pPr>
      <w:r w:rsidRPr="00BD232D">
        <w:rPr>
          <w:i/>
        </w:rPr>
        <w:t>владение практическими навыками</w:t>
      </w:r>
      <w:r w:rsidRPr="00BD232D">
        <w:t xml:space="preserve"> первой помощи, фи</w:t>
      </w:r>
      <w:r w:rsidRPr="00BD232D">
        <w:softHyphen/>
        <w:t>зической культуры, здор</w:t>
      </w:r>
      <w:r w:rsidRPr="00BD232D">
        <w:t>о</w:t>
      </w:r>
      <w:r w:rsidRPr="00BD232D">
        <w:t>вого образа жизни, экологиче</w:t>
      </w:r>
      <w:r w:rsidRPr="00BD232D">
        <w:softHyphen/>
        <w:t>ского поведения, психогигиены.</w:t>
      </w:r>
    </w:p>
    <w:p w:rsidR="00BD232D" w:rsidRPr="00BD232D" w:rsidRDefault="00BD232D" w:rsidP="00724317">
      <w:pPr>
        <w:pStyle w:val="3"/>
        <w:shd w:val="clear" w:color="auto" w:fill="auto"/>
        <w:tabs>
          <w:tab w:val="left" w:pos="694"/>
        </w:tabs>
        <w:spacing w:after="180" w:line="276" w:lineRule="auto"/>
        <w:ind w:left="700" w:right="20"/>
        <w:contextualSpacing/>
        <w:jc w:val="both"/>
        <w:rPr>
          <w:sz w:val="24"/>
          <w:szCs w:val="24"/>
        </w:rPr>
      </w:pPr>
    </w:p>
    <w:p w:rsidR="00BD232D" w:rsidRPr="00BD232D" w:rsidRDefault="00BD232D" w:rsidP="00724317">
      <w:pPr>
        <w:pStyle w:val="3"/>
        <w:shd w:val="clear" w:color="auto" w:fill="auto"/>
        <w:spacing w:line="276" w:lineRule="auto"/>
        <w:ind w:left="20" w:right="20"/>
        <w:contextualSpacing/>
        <w:jc w:val="both"/>
        <w:rPr>
          <w:sz w:val="24"/>
          <w:szCs w:val="24"/>
        </w:rPr>
      </w:pPr>
      <w:proofErr w:type="gramStart"/>
      <w:r w:rsidRPr="00BD232D">
        <w:rPr>
          <w:rStyle w:val="12"/>
          <w:b/>
          <w:sz w:val="24"/>
          <w:szCs w:val="24"/>
        </w:rPr>
        <w:t>Предметные</w:t>
      </w:r>
      <w:r w:rsidRPr="00BD232D">
        <w:rPr>
          <w:rStyle w:val="12"/>
          <w:sz w:val="24"/>
          <w:szCs w:val="24"/>
        </w:rPr>
        <w:t xml:space="preserve"> результаты предполагают формирование ос</w:t>
      </w:r>
      <w:r w:rsidRPr="00BD232D">
        <w:rPr>
          <w:rStyle w:val="12"/>
          <w:sz w:val="24"/>
          <w:szCs w:val="24"/>
        </w:rPr>
        <w:softHyphen/>
        <w:t>нов научного (критического, исследовательского) типа мышле</w:t>
      </w:r>
      <w:r w:rsidRPr="00BD232D">
        <w:rPr>
          <w:rStyle w:val="12"/>
          <w:sz w:val="24"/>
          <w:szCs w:val="24"/>
        </w:rPr>
        <w:softHyphen/>
        <w:t>ния на основе научных представлений о стратегии и тактике безопасности жизнедеятельности; о подходах теории безо</w:t>
      </w:r>
      <w:r w:rsidRPr="00BD232D">
        <w:rPr>
          <w:rStyle w:val="12"/>
          <w:sz w:val="24"/>
          <w:szCs w:val="24"/>
        </w:rPr>
        <w:softHyphen/>
        <w:t>пасности жизнеде</w:t>
      </w:r>
      <w:r w:rsidRPr="00BD232D">
        <w:rPr>
          <w:rStyle w:val="12"/>
          <w:sz w:val="24"/>
          <w:szCs w:val="24"/>
        </w:rPr>
        <w:t>я</w:t>
      </w:r>
      <w:r w:rsidRPr="00BD232D">
        <w:rPr>
          <w:rStyle w:val="12"/>
          <w:sz w:val="24"/>
          <w:szCs w:val="24"/>
        </w:rPr>
        <w:t>тельности к изучению опасных и чрезвы</w:t>
      </w:r>
      <w:r w:rsidRPr="00BD232D">
        <w:rPr>
          <w:rStyle w:val="12"/>
          <w:sz w:val="24"/>
          <w:szCs w:val="24"/>
        </w:rPr>
        <w:softHyphen/>
        <w:t>чайных ситуаций; о влиянии их последствий на безопасность личности, общества и государства; о государственной системе обеспеч</w:t>
      </w:r>
      <w:r w:rsidRPr="00BD232D">
        <w:rPr>
          <w:rStyle w:val="12"/>
          <w:sz w:val="24"/>
          <w:szCs w:val="24"/>
        </w:rPr>
        <w:t>е</w:t>
      </w:r>
      <w:r w:rsidRPr="00BD232D">
        <w:rPr>
          <w:rStyle w:val="12"/>
          <w:sz w:val="24"/>
          <w:szCs w:val="24"/>
        </w:rPr>
        <w:t>ния защиты населения от чрезвычайных ситуаций мирного и военного времени;</w:t>
      </w:r>
      <w:proofErr w:type="gramEnd"/>
      <w:r w:rsidRPr="00BD232D">
        <w:rPr>
          <w:rStyle w:val="12"/>
          <w:sz w:val="24"/>
          <w:szCs w:val="24"/>
        </w:rPr>
        <w:t xml:space="preserve"> </w:t>
      </w:r>
      <w:proofErr w:type="gramStart"/>
      <w:r w:rsidRPr="00BD232D">
        <w:rPr>
          <w:rStyle w:val="12"/>
          <w:sz w:val="24"/>
          <w:szCs w:val="24"/>
        </w:rPr>
        <w:t>о соц</w:t>
      </w:r>
      <w:r w:rsidRPr="00BD232D">
        <w:rPr>
          <w:rStyle w:val="12"/>
          <w:sz w:val="24"/>
          <w:szCs w:val="24"/>
        </w:rPr>
        <w:t>и</w:t>
      </w:r>
      <w:r w:rsidRPr="00BD232D">
        <w:rPr>
          <w:rStyle w:val="12"/>
          <w:sz w:val="24"/>
          <w:szCs w:val="24"/>
        </w:rPr>
        <w:t>ально-демографических и экологических процессах на территории России; о подгото</w:t>
      </w:r>
      <w:r w:rsidRPr="00BD232D">
        <w:rPr>
          <w:rStyle w:val="12"/>
          <w:sz w:val="24"/>
          <w:szCs w:val="24"/>
        </w:rPr>
        <w:t>в</w:t>
      </w:r>
      <w:r w:rsidRPr="00BD232D">
        <w:rPr>
          <w:rStyle w:val="12"/>
          <w:sz w:val="24"/>
          <w:szCs w:val="24"/>
        </w:rPr>
        <w:t>ке населения к действиям в условиях опасных и чрезвычайных ситуаций, включая пр</w:t>
      </w:r>
      <w:r w:rsidRPr="00BD232D">
        <w:rPr>
          <w:rStyle w:val="12"/>
          <w:sz w:val="24"/>
          <w:szCs w:val="24"/>
        </w:rPr>
        <w:t>о</w:t>
      </w:r>
      <w:r w:rsidRPr="00BD232D">
        <w:rPr>
          <w:rStyle w:val="12"/>
          <w:sz w:val="24"/>
          <w:szCs w:val="24"/>
        </w:rPr>
        <w:t>тиводействие экстремизму, терроризму, наркотизму; о здоровом образе жизни; об ок</w:t>
      </w:r>
      <w:r w:rsidRPr="00BD232D">
        <w:rPr>
          <w:rStyle w:val="12"/>
          <w:sz w:val="24"/>
          <w:szCs w:val="24"/>
        </w:rPr>
        <w:t>а</w:t>
      </w:r>
      <w:r w:rsidRPr="00BD232D">
        <w:rPr>
          <w:rStyle w:val="12"/>
          <w:sz w:val="24"/>
          <w:szCs w:val="24"/>
        </w:rPr>
        <w:t>зании первой помощи при неотложных состояниях; о правах и обязанностях граждан в области безопасности жизнедеятельности, о воен</w:t>
      </w:r>
      <w:r w:rsidRPr="00BD232D">
        <w:rPr>
          <w:rStyle w:val="12"/>
          <w:sz w:val="24"/>
          <w:szCs w:val="24"/>
        </w:rPr>
        <w:softHyphen/>
        <w:t>но-силовых ресурсах государства по защите населения и тер</w:t>
      </w:r>
      <w:r w:rsidRPr="00BD232D">
        <w:rPr>
          <w:rStyle w:val="12"/>
          <w:sz w:val="24"/>
          <w:szCs w:val="24"/>
        </w:rPr>
        <w:softHyphen/>
        <w:t>риторий;</w:t>
      </w:r>
      <w:proofErr w:type="gramEnd"/>
    </w:p>
    <w:p w:rsidR="00BD232D" w:rsidRDefault="00BD232D" w:rsidP="00724317">
      <w:pPr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в ценностно-ориентационной сфере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600A4F">
      <w:pPr>
        <w:pStyle w:val="a4"/>
        <w:numPr>
          <w:ilvl w:val="0"/>
          <w:numId w:val="11"/>
        </w:numPr>
        <w:spacing w:line="276" w:lineRule="auto"/>
      </w:pPr>
      <w:r w:rsidRPr="00BD232D">
        <w:t>ценностные установки, нравственные ориентиры, стратегические приоритеты, м</w:t>
      </w:r>
      <w:r w:rsidRPr="00BD232D">
        <w:t>о</w:t>
      </w:r>
      <w:r w:rsidRPr="00BD232D">
        <w:t>тивы, потребности, принципы мышления и поведения, обеспечивающие выработку индивидуальной культуры безопасности жизнедеятельности, экологического мир</w:t>
      </w:r>
      <w:r w:rsidRPr="00BD232D">
        <w:t>о</w:t>
      </w:r>
      <w:r w:rsidRPr="00BD232D">
        <w:t>воззрения и</w:t>
      </w:r>
    </w:p>
    <w:p w:rsidR="00BD232D" w:rsidRPr="00BD232D" w:rsidRDefault="00BD232D" w:rsidP="00600A4F">
      <w:pPr>
        <w:pStyle w:val="a4"/>
        <w:numPr>
          <w:ilvl w:val="0"/>
          <w:numId w:val="11"/>
        </w:numPr>
        <w:spacing w:line="276" w:lineRule="auto"/>
      </w:pPr>
      <w:r w:rsidRPr="00BD232D">
        <w:t xml:space="preserve">мотивации, </w:t>
      </w:r>
      <w:proofErr w:type="spellStart"/>
      <w:r w:rsidRPr="00BD232D">
        <w:t>антиэкстремистского</w:t>
      </w:r>
      <w:proofErr w:type="spellEnd"/>
      <w:r w:rsidRPr="00BD232D">
        <w:t xml:space="preserve"> поведения, граждан</w:t>
      </w:r>
      <w:r w:rsidRPr="00BD232D">
        <w:softHyphen/>
        <w:t>ской позиции, умения пре</w:t>
      </w:r>
      <w:r w:rsidRPr="00BD232D">
        <w:t>д</w:t>
      </w:r>
      <w:r w:rsidRPr="00BD232D">
        <w:t>видеть опасные ситуации, выявлять их причины и возможные последствия, проек</w:t>
      </w:r>
      <w:r w:rsidRPr="00BD232D">
        <w:softHyphen/>
        <w:t>тировать модели безопасного поведения;</w:t>
      </w:r>
    </w:p>
    <w:p w:rsidR="00BD232D" w:rsidRPr="00BD232D" w:rsidRDefault="00BD232D" w:rsidP="00600A4F">
      <w:pPr>
        <w:pStyle w:val="a4"/>
        <w:numPr>
          <w:ilvl w:val="0"/>
          <w:numId w:val="11"/>
        </w:numPr>
        <w:spacing w:line="276" w:lineRule="auto"/>
      </w:pPr>
      <w:r w:rsidRPr="00BD232D">
        <w:t>осознание личной ответственности за формирование культуры семейных отнош</w:t>
      </w:r>
      <w:r w:rsidRPr="00BD232D">
        <w:t>е</w:t>
      </w:r>
      <w:r w:rsidRPr="00BD232D">
        <w:t>ний;</w:t>
      </w:r>
    </w:p>
    <w:p w:rsidR="00BD232D" w:rsidRDefault="00BD232D" w:rsidP="00724317">
      <w:pPr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в коммуникативной сфере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600A4F">
      <w:pPr>
        <w:pStyle w:val="a4"/>
        <w:numPr>
          <w:ilvl w:val="0"/>
          <w:numId w:val="12"/>
        </w:numPr>
        <w:spacing w:line="276" w:lineRule="auto"/>
      </w:pPr>
      <w:r w:rsidRPr="00BD232D">
        <w:t>умение находить необходимую информацию по вопро</w:t>
      </w:r>
      <w:r w:rsidRPr="00BD232D">
        <w:softHyphen/>
        <w:t>сам безопасности здоровья, адекватно информировать окружающих и службы экстренной помощи об опасной ситуации;</w:t>
      </w:r>
    </w:p>
    <w:p w:rsidR="00BD232D" w:rsidRPr="00BD232D" w:rsidRDefault="00BD232D" w:rsidP="00600A4F">
      <w:pPr>
        <w:pStyle w:val="a4"/>
        <w:numPr>
          <w:ilvl w:val="0"/>
          <w:numId w:val="12"/>
        </w:numPr>
        <w:spacing w:line="276" w:lineRule="auto"/>
      </w:pPr>
      <w:r w:rsidRPr="00BD232D">
        <w:t>умение сотрудничать с другими людьми, выполнять со</w:t>
      </w:r>
      <w:r w:rsidRPr="00BD232D">
        <w:softHyphen/>
        <w:t>вместно необходимые де</w:t>
      </w:r>
      <w:r w:rsidRPr="00BD232D">
        <w:t>й</w:t>
      </w:r>
      <w:r w:rsidRPr="00BD232D">
        <w:t>ствия по минимизации по</w:t>
      </w:r>
      <w:r w:rsidRPr="00BD232D">
        <w:softHyphen/>
        <w:t>следствий экстремальной ситуации;</w:t>
      </w:r>
    </w:p>
    <w:p w:rsidR="00BD232D" w:rsidRPr="00BD232D" w:rsidRDefault="00BD232D" w:rsidP="00600A4F">
      <w:pPr>
        <w:pStyle w:val="a4"/>
        <w:numPr>
          <w:ilvl w:val="0"/>
          <w:numId w:val="12"/>
        </w:numPr>
        <w:spacing w:line="276" w:lineRule="auto"/>
      </w:pPr>
      <w:r w:rsidRPr="00BD232D">
        <w:t>стремление и умение находить компромиссное решение в сложной ситуации;</w:t>
      </w:r>
    </w:p>
    <w:p w:rsidR="00BD232D" w:rsidRDefault="00BD232D" w:rsidP="00724317">
      <w:pPr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в эстетической сфере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600A4F">
      <w:pPr>
        <w:pStyle w:val="a4"/>
        <w:numPr>
          <w:ilvl w:val="0"/>
          <w:numId w:val="13"/>
        </w:numPr>
        <w:spacing w:line="276" w:lineRule="auto"/>
      </w:pPr>
      <w:r w:rsidRPr="00BD232D">
        <w:lastRenderedPageBreak/>
        <w:t>умение оценивать с эстетической (художественной) точ</w:t>
      </w:r>
      <w:r w:rsidRPr="00BD232D">
        <w:softHyphen/>
        <w:t>ки зрения красоту окруж</w:t>
      </w:r>
      <w:r w:rsidRPr="00BD232D">
        <w:t>а</w:t>
      </w:r>
      <w:r w:rsidRPr="00BD232D">
        <w:t>ющего мира;</w:t>
      </w:r>
    </w:p>
    <w:p w:rsidR="00BD232D" w:rsidRPr="00BD232D" w:rsidRDefault="00BD232D" w:rsidP="00600A4F">
      <w:pPr>
        <w:pStyle w:val="a4"/>
        <w:numPr>
          <w:ilvl w:val="0"/>
          <w:numId w:val="13"/>
        </w:numPr>
        <w:spacing w:line="276" w:lineRule="auto"/>
      </w:pPr>
      <w:r w:rsidRPr="00BD232D">
        <w:t>умение различать эргономичность, эстетичность и безо</w:t>
      </w:r>
      <w:r w:rsidRPr="00BD232D">
        <w:softHyphen/>
        <w:t>пасность объектов и среды обитания (жизнедеятельно</w:t>
      </w:r>
      <w:r w:rsidRPr="00BD232D">
        <w:softHyphen/>
        <w:t>сти);</w:t>
      </w:r>
    </w:p>
    <w:p w:rsidR="00BD232D" w:rsidRDefault="00BD232D" w:rsidP="00724317">
      <w:pPr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в бытовой, трудовой и досуговой сфере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600A4F">
      <w:pPr>
        <w:pStyle w:val="a4"/>
        <w:numPr>
          <w:ilvl w:val="0"/>
          <w:numId w:val="14"/>
        </w:numPr>
        <w:spacing w:line="276" w:lineRule="auto"/>
      </w:pPr>
      <w:r w:rsidRPr="00BD232D">
        <w:t>грамотное обращение с бытовыми приборами, техниче</w:t>
      </w:r>
      <w:r w:rsidRPr="00BD232D">
        <w:softHyphen/>
        <w:t>скими устройствами;</w:t>
      </w:r>
    </w:p>
    <w:p w:rsidR="00BD232D" w:rsidRPr="00BD232D" w:rsidRDefault="00BD232D" w:rsidP="00600A4F">
      <w:pPr>
        <w:pStyle w:val="a4"/>
        <w:numPr>
          <w:ilvl w:val="0"/>
          <w:numId w:val="14"/>
        </w:numPr>
        <w:spacing w:line="276" w:lineRule="auto"/>
      </w:pPr>
      <w:r w:rsidRPr="00BD232D">
        <w:t>соблюдение правил дорожного движения и поведения на транспорте;</w:t>
      </w:r>
    </w:p>
    <w:p w:rsidR="00BD232D" w:rsidRPr="00BD232D" w:rsidRDefault="00BD232D" w:rsidP="00600A4F">
      <w:pPr>
        <w:pStyle w:val="a4"/>
        <w:numPr>
          <w:ilvl w:val="0"/>
          <w:numId w:val="14"/>
        </w:numPr>
        <w:spacing w:line="276" w:lineRule="auto"/>
      </w:pPr>
      <w:r w:rsidRPr="00BD232D">
        <w:t>соблюдение правил отдыха в загородной зоне;</w:t>
      </w:r>
    </w:p>
    <w:p w:rsidR="00BD232D" w:rsidRPr="00BD232D" w:rsidRDefault="00BD232D" w:rsidP="00600A4F">
      <w:pPr>
        <w:pStyle w:val="a4"/>
        <w:numPr>
          <w:ilvl w:val="0"/>
          <w:numId w:val="14"/>
        </w:numPr>
        <w:spacing w:line="276" w:lineRule="auto"/>
      </w:pPr>
      <w:r w:rsidRPr="00BD232D">
        <w:t>знание номеров телефонов для вызова экстренных служб;</w:t>
      </w:r>
    </w:p>
    <w:p w:rsidR="00BD232D" w:rsidRPr="00BD232D" w:rsidRDefault="00BD232D" w:rsidP="00600A4F">
      <w:pPr>
        <w:pStyle w:val="a4"/>
        <w:numPr>
          <w:ilvl w:val="0"/>
          <w:numId w:val="14"/>
        </w:numPr>
        <w:spacing w:line="276" w:lineRule="auto"/>
      </w:pPr>
      <w:r w:rsidRPr="00BD232D">
        <w:t>умение оказывать первую помощь;</w:t>
      </w:r>
    </w:p>
    <w:p w:rsidR="00BD232D" w:rsidRPr="00BD232D" w:rsidRDefault="00BD232D" w:rsidP="00600A4F">
      <w:pPr>
        <w:pStyle w:val="a4"/>
        <w:numPr>
          <w:ilvl w:val="0"/>
          <w:numId w:val="14"/>
        </w:numPr>
        <w:spacing w:line="276" w:lineRule="auto"/>
      </w:pPr>
      <w:r w:rsidRPr="00BD232D">
        <w:t>правоохранительное поведение в социальной и приро</w:t>
      </w:r>
      <w:r w:rsidRPr="00BD232D">
        <w:softHyphen/>
        <w:t>доохранной сфере;</w:t>
      </w:r>
    </w:p>
    <w:p w:rsidR="00BD232D" w:rsidRDefault="00BD232D" w:rsidP="00724317">
      <w:pPr>
        <w:ind w:right="20"/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ind w:right="20"/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в сфере физической культуры и здорового образа жизни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600A4F">
      <w:pPr>
        <w:pStyle w:val="a4"/>
        <w:numPr>
          <w:ilvl w:val="0"/>
          <w:numId w:val="15"/>
        </w:numPr>
        <w:spacing w:line="276" w:lineRule="auto"/>
      </w:pPr>
      <w:r w:rsidRPr="00BD232D">
        <w:t>накопление опыта физического и психического совер</w:t>
      </w:r>
      <w:r w:rsidRPr="00BD232D">
        <w:softHyphen/>
        <w:t>шенствования средствами спортивно-оздоровительной деятельности, здорового образа жизни;</w:t>
      </w:r>
    </w:p>
    <w:p w:rsidR="00BD232D" w:rsidRPr="00BD232D" w:rsidRDefault="00BD232D" w:rsidP="00600A4F">
      <w:pPr>
        <w:pStyle w:val="a4"/>
        <w:numPr>
          <w:ilvl w:val="0"/>
          <w:numId w:val="15"/>
        </w:numPr>
        <w:spacing w:line="276" w:lineRule="auto"/>
      </w:pPr>
      <w:r w:rsidRPr="00BD232D">
        <w:t>выработка привычки к соблюдению правил техники безопасности при развитии физических качеств: вынос</w:t>
      </w:r>
      <w:r w:rsidRPr="00BD232D">
        <w:softHyphen/>
        <w:t>ливости, силы, ловкости, гибкости, координации, ско</w:t>
      </w:r>
      <w:r w:rsidRPr="00BD232D">
        <w:softHyphen/>
        <w:t>ростных качеств, обеспечивающих двигательную актив</w:t>
      </w:r>
      <w:r w:rsidRPr="00BD232D">
        <w:softHyphen/>
        <w:t>ность;</w:t>
      </w:r>
    </w:p>
    <w:p w:rsidR="00BD232D" w:rsidRPr="00BD232D" w:rsidRDefault="00BD232D" w:rsidP="00600A4F">
      <w:pPr>
        <w:pStyle w:val="a4"/>
        <w:numPr>
          <w:ilvl w:val="0"/>
          <w:numId w:val="15"/>
        </w:numPr>
        <w:spacing w:line="276" w:lineRule="auto"/>
      </w:pPr>
      <w:r w:rsidRPr="00BD232D">
        <w:t>соблюдение рационального режима труда и отдыха для того, чтобы выдерживать высокую умственную нагрузку старшеклассников, осуществлять профилактику утомле</w:t>
      </w:r>
      <w:r w:rsidRPr="00BD232D">
        <w:softHyphen/>
        <w:t xml:space="preserve">ния и </w:t>
      </w:r>
      <w:proofErr w:type="spellStart"/>
      <w:r w:rsidRPr="00BD232D">
        <w:t>дистресса</w:t>
      </w:r>
      <w:proofErr w:type="spellEnd"/>
      <w:r w:rsidRPr="00BD232D">
        <w:t xml:space="preserve"> здоровыми способами физической ак</w:t>
      </w:r>
      <w:r w:rsidRPr="00BD232D">
        <w:softHyphen/>
        <w:t>тивности;</w:t>
      </w:r>
    </w:p>
    <w:p w:rsidR="00BD232D" w:rsidRPr="00BD232D" w:rsidRDefault="00BD232D" w:rsidP="00600A4F">
      <w:pPr>
        <w:pStyle w:val="a4"/>
        <w:numPr>
          <w:ilvl w:val="0"/>
          <w:numId w:val="15"/>
        </w:numPr>
        <w:spacing w:line="276" w:lineRule="auto"/>
      </w:pPr>
      <w:r w:rsidRPr="00BD232D">
        <w:t>умение правильно оказывать первую помощь при трав</w:t>
      </w:r>
      <w:r w:rsidRPr="00BD232D">
        <w:softHyphen/>
        <w:t>мах на занятиях физической культурой и в экстремаль</w:t>
      </w:r>
      <w:r w:rsidRPr="00BD232D">
        <w:softHyphen/>
        <w:t>ных ситуациях.</w:t>
      </w:r>
    </w:p>
    <w:p w:rsidR="00BD232D" w:rsidRDefault="00BD232D" w:rsidP="00724317">
      <w:pPr>
        <w:pStyle w:val="3"/>
        <w:shd w:val="clear" w:color="auto" w:fill="auto"/>
        <w:tabs>
          <w:tab w:val="left" w:pos="690"/>
        </w:tabs>
        <w:spacing w:line="276" w:lineRule="auto"/>
        <w:ind w:left="700"/>
        <w:jc w:val="both"/>
      </w:pPr>
    </w:p>
    <w:p w:rsidR="00433587" w:rsidRDefault="00433587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</w:t>
      </w:r>
    </w:p>
    <w:p w:rsidR="008C1A9A" w:rsidRDefault="008C1A9A" w:rsidP="00724317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587" w:rsidRDefault="00433587" w:rsidP="00724317">
      <w:pPr>
        <w:pStyle w:val="3"/>
        <w:shd w:val="clear" w:color="auto" w:fill="auto"/>
        <w:spacing w:line="276" w:lineRule="auto"/>
        <w:ind w:left="20"/>
        <w:jc w:val="both"/>
        <w:rPr>
          <w:rStyle w:val="12"/>
          <w:sz w:val="24"/>
          <w:szCs w:val="24"/>
        </w:rPr>
      </w:pPr>
      <w:r w:rsidRPr="00433587">
        <w:rPr>
          <w:rStyle w:val="12"/>
          <w:sz w:val="24"/>
          <w:szCs w:val="24"/>
        </w:rPr>
        <w:t>Программа курса «Основы безопасности жизнедеятельно</w:t>
      </w:r>
      <w:r w:rsidRPr="00433587">
        <w:rPr>
          <w:rStyle w:val="12"/>
          <w:sz w:val="24"/>
          <w:szCs w:val="24"/>
        </w:rPr>
        <w:softHyphen/>
        <w:t>сти» призвана способствовать освоению учащимися теорети</w:t>
      </w:r>
      <w:r w:rsidRPr="00433587">
        <w:rPr>
          <w:rStyle w:val="12"/>
          <w:sz w:val="24"/>
          <w:szCs w:val="24"/>
        </w:rPr>
        <w:softHyphen/>
        <w:t>ческих знаний и практических умений в обеспечении личной и общественной безопасности в настоящем и будущем, в форми</w:t>
      </w:r>
      <w:r w:rsidRPr="00433587">
        <w:rPr>
          <w:rStyle w:val="12"/>
          <w:sz w:val="24"/>
          <w:szCs w:val="24"/>
        </w:rPr>
        <w:softHyphen/>
        <w:t>ровании кул</w:t>
      </w:r>
      <w:r w:rsidRPr="00433587">
        <w:rPr>
          <w:rStyle w:val="12"/>
          <w:sz w:val="24"/>
          <w:szCs w:val="24"/>
        </w:rPr>
        <w:t>ь</w:t>
      </w:r>
      <w:r w:rsidRPr="00433587">
        <w:rPr>
          <w:rStyle w:val="12"/>
          <w:sz w:val="24"/>
          <w:szCs w:val="24"/>
        </w:rPr>
        <w:t xml:space="preserve">туры безопасного поведения и деятельности с учётом индивидуальных особенностей. </w:t>
      </w:r>
    </w:p>
    <w:p w:rsidR="00433587" w:rsidRDefault="00433587" w:rsidP="00724317">
      <w:pPr>
        <w:pStyle w:val="3"/>
        <w:shd w:val="clear" w:color="auto" w:fill="auto"/>
        <w:spacing w:line="276" w:lineRule="auto"/>
        <w:ind w:left="20"/>
        <w:jc w:val="both"/>
        <w:rPr>
          <w:rStyle w:val="12"/>
          <w:sz w:val="24"/>
          <w:szCs w:val="24"/>
        </w:rPr>
      </w:pPr>
    </w:p>
    <w:p w:rsidR="00433587" w:rsidRPr="00433587" w:rsidRDefault="00433587" w:rsidP="00724317">
      <w:pPr>
        <w:pStyle w:val="3"/>
        <w:shd w:val="clear" w:color="auto" w:fill="auto"/>
        <w:spacing w:line="276" w:lineRule="auto"/>
        <w:ind w:left="20"/>
        <w:jc w:val="both"/>
        <w:rPr>
          <w:sz w:val="24"/>
          <w:szCs w:val="24"/>
        </w:rPr>
      </w:pPr>
      <w:r w:rsidRPr="00433587">
        <w:rPr>
          <w:rStyle w:val="12"/>
          <w:sz w:val="24"/>
          <w:szCs w:val="24"/>
        </w:rPr>
        <w:t xml:space="preserve">Курс ОБЖ является </w:t>
      </w:r>
      <w:r w:rsidRPr="00433587">
        <w:rPr>
          <w:rStyle w:val="0pt"/>
          <w:sz w:val="24"/>
          <w:szCs w:val="24"/>
        </w:rPr>
        <w:t>интегрированным,</w:t>
      </w:r>
      <w:r w:rsidRPr="00433587">
        <w:rPr>
          <w:rStyle w:val="12"/>
          <w:sz w:val="24"/>
          <w:szCs w:val="24"/>
        </w:rPr>
        <w:t xml:space="preserve"> т. е. объединяет несколько предметных областей (экология, физическая культура, охрана труда, граж</w:t>
      </w:r>
      <w:r w:rsidRPr="00433587">
        <w:rPr>
          <w:rStyle w:val="12"/>
          <w:sz w:val="24"/>
          <w:szCs w:val="24"/>
        </w:rPr>
        <w:softHyphen/>
        <w:t>данская оборона, начальная военная подготовка, основы меди</w:t>
      </w:r>
      <w:r w:rsidRPr="00433587">
        <w:rPr>
          <w:rStyle w:val="12"/>
          <w:sz w:val="24"/>
          <w:szCs w:val="24"/>
        </w:rPr>
        <w:softHyphen/>
        <w:t>цинских знаний) по проблеме безопасности жизнедеятельно</w:t>
      </w:r>
      <w:r w:rsidRPr="00433587">
        <w:rPr>
          <w:rStyle w:val="12"/>
          <w:sz w:val="24"/>
          <w:szCs w:val="24"/>
        </w:rPr>
        <w:softHyphen/>
        <w:t>сти человека в современной среде обитания.</w:t>
      </w:r>
    </w:p>
    <w:p w:rsidR="00433587" w:rsidRDefault="00433587" w:rsidP="00724317">
      <w:pPr>
        <w:pStyle w:val="3"/>
        <w:shd w:val="clear" w:color="auto" w:fill="auto"/>
        <w:spacing w:line="276" w:lineRule="auto"/>
        <w:ind w:left="20"/>
        <w:jc w:val="both"/>
        <w:rPr>
          <w:rStyle w:val="12"/>
          <w:sz w:val="24"/>
          <w:szCs w:val="24"/>
        </w:rPr>
      </w:pPr>
    </w:p>
    <w:p w:rsidR="00433587" w:rsidRPr="00433587" w:rsidRDefault="00433587" w:rsidP="00724317">
      <w:pPr>
        <w:pStyle w:val="3"/>
        <w:shd w:val="clear" w:color="auto" w:fill="auto"/>
        <w:spacing w:line="276" w:lineRule="auto"/>
        <w:ind w:left="20"/>
        <w:jc w:val="both"/>
        <w:rPr>
          <w:sz w:val="24"/>
          <w:szCs w:val="24"/>
        </w:rPr>
      </w:pPr>
      <w:r w:rsidRPr="00433587">
        <w:rPr>
          <w:rStyle w:val="12"/>
          <w:sz w:val="24"/>
          <w:szCs w:val="24"/>
        </w:rPr>
        <w:t>Предметные результаты освоения курса ОБЖ ориентиро</w:t>
      </w:r>
      <w:r w:rsidRPr="00433587">
        <w:rPr>
          <w:rStyle w:val="12"/>
          <w:sz w:val="24"/>
          <w:szCs w:val="24"/>
        </w:rPr>
        <w:softHyphen/>
        <w:t xml:space="preserve">ваны на освоение </w:t>
      </w:r>
      <w:proofErr w:type="gramStart"/>
      <w:r w:rsidRPr="00433587">
        <w:rPr>
          <w:rStyle w:val="12"/>
          <w:sz w:val="24"/>
          <w:szCs w:val="24"/>
        </w:rPr>
        <w:t>обучающ</w:t>
      </w:r>
      <w:r w:rsidRPr="00433587">
        <w:rPr>
          <w:rStyle w:val="12"/>
          <w:sz w:val="24"/>
          <w:szCs w:val="24"/>
        </w:rPr>
        <w:t>и</w:t>
      </w:r>
      <w:r w:rsidRPr="00433587">
        <w:rPr>
          <w:rStyle w:val="12"/>
          <w:sz w:val="24"/>
          <w:szCs w:val="24"/>
        </w:rPr>
        <w:t>мися</w:t>
      </w:r>
      <w:proofErr w:type="gramEnd"/>
      <w:r w:rsidRPr="00433587">
        <w:rPr>
          <w:rStyle w:val="12"/>
          <w:sz w:val="24"/>
          <w:szCs w:val="24"/>
        </w:rPr>
        <w:t xml:space="preserve"> в рамках интегрированного курса ключевых теорий, идей, понятий, фактов и сп</w:t>
      </w:r>
      <w:r w:rsidRPr="00433587">
        <w:rPr>
          <w:rStyle w:val="12"/>
          <w:sz w:val="24"/>
          <w:szCs w:val="24"/>
        </w:rPr>
        <w:t>о</w:t>
      </w:r>
      <w:r w:rsidRPr="00433587">
        <w:rPr>
          <w:rStyle w:val="12"/>
          <w:sz w:val="24"/>
          <w:szCs w:val="24"/>
        </w:rPr>
        <w:t>собов действий совокупности предметов, относящихся к единой предметной области и обеспечивающих реализацию мировоз</w:t>
      </w:r>
      <w:r w:rsidRPr="00433587">
        <w:rPr>
          <w:rStyle w:val="12"/>
          <w:sz w:val="24"/>
          <w:szCs w:val="24"/>
        </w:rPr>
        <w:softHyphen/>
        <w:t>зренческих, воспитательных и развивающих з</w:t>
      </w:r>
      <w:r w:rsidRPr="00433587">
        <w:rPr>
          <w:rStyle w:val="12"/>
          <w:sz w:val="24"/>
          <w:szCs w:val="24"/>
        </w:rPr>
        <w:t>а</w:t>
      </w:r>
      <w:r w:rsidRPr="00433587">
        <w:rPr>
          <w:rStyle w:val="12"/>
          <w:sz w:val="24"/>
          <w:szCs w:val="24"/>
        </w:rPr>
        <w:t>дач по форми</w:t>
      </w:r>
      <w:r w:rsidRPr="00433587">
        <w:rPr>
          <w:rStyle w:val="12"/>
          <w:sz w:val="24"/>
          <w:szCs w:val="24"/>
        </w:rPr>
        <w:softHyphen/>
        <w:t>рованию культуры безопасности жизнедеятельности.</w:t>
      </w:r>
    </w:p>
    <w:p w:rsidR="0082720E" w:rsidRDefault="0082720E" w:rsidP="00724317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020E7C" w:rsidRDefault="00496FF8" w:rsidP="00724317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865434">
        <w:rPr>
          <w:rFonts w:ascii="Times New Roman" w:hAnsi="Times New Roman" w:cs="Times New Roman"/>
          <w:b/>
          <w:color w:val="000E14"/>
          <w:sz w:val="24"/>
          <w:szCs w:val="24"/>
        </w:rPr>
        <w:t>Формы организации учебного процесса, формы текущего к</w:t>
      </w:r>
      <w:r w:rsidR="00020E7C">
        <w:rPr>
          <w:rFonts w:ascii="Times New Roman" w:hAnsi="Times New Roman" w:cs="Times New Roman"/>
          <w:b/>
          <w:color w:val="000E14"/>
          <w:sz w:val="24"/>
          <w:szCs w:val="24"/>
        </w:rPr>
        <w:t>онтроля знаний, умений, навыков</w:t>
      </w:r>
    </w:p>
    <w:p w:rsidR="00295183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 xml:space="preserve">Контроль знаний осуществляется </w:t>
      </w:r>
      <w:r w:rsidR="00295183" w:rsidRPr="00295183">
        <w:rPr>
          <w:sz w:val="24"/>
          <w:szCs w:val="24"/>
        </w:rPr>
        <w:t>путём</w:t>
      </w:r>
      <w:r w:rsidRPr="00295183">
        <w:rPr>
          <w:sz w:val="24"/>
          <w:szCs w:val="24"/>
        </w:rPr>
        <w:t xml:space="preserve"> промежуточной и итоговой аттестации в форме: практическая работа (занятие), контрольная (итоговая) работа, тестовые задания. </w:t>
      </w:r>
    </w:p>
    <w:p w:rsidR="00416EDC" w:rsidRPr="00295183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 xml:space="preserve">Основная форма контроля - тест. Промежуточная проверка знаний: </w:t>
      </w:r>
      <w:proofErr w:type="gramStart"/>
      <w:r w:rsidRPr="00295183">
        <w:rPr>
          <w:sz w:val="24"/>
          <w:szCs w:val="24"/>
        </w:rPr>
        <w:t>КР</w:t>
      </w:r>
      <w:proofErr w:type="gramEnd"/>
      <w:r w:rsidRPr="00295183">
        <w:rPr>
          <w:sz w:val="24"/>
          <w:szCs w:val="24"/>
        </w:rPr>
        <w:t xml:space="preserve"> - тест - 1 час в каждом классе. Контрольная итоговая работа - тест, в уч. году - 2 (1 в 1 </w:t>
      </w:r>
      <w:r w:rsidR="00295183">
        <w:rPr>
          <w:sz w:val="24"/>
          <w:szCs w:val="24"/>
        </w:rPr>
        <w:t>полугодии</w:t>
      </w:r>
      <w:r w:rsidRPr="00295183">
        <w:rPr>
          <w:sz w:val="24"/>
          <w:szCs w:val="24"/>
        </w:rPr>
        <w:t xml:space="preserve">, 1 во 2 </w:t>
      </w:r>
      <w:r w:rsidR="00295183">
        <w:rPr>
          <w:sz w:val="24"/>
          <w:szCs w:val="24"/>
        </w:rPr>
        <w:t>полугодии</w:t>
      </w:r>
      <w:r w:rsidRPr="00295183">
        <w:rPr>
          <w:sz w:val="24"/>
          <w:szCs w:val="24"/>
        </w:rPr>
        <w:t>) в каждом классе.</w:t>
      </w:r>
    </w:p>
    <w:p w:rsidR="00295183" w:rsidRDefault="00295183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295183" w:rsidRDefault="00416EDC" w:rsidP="00724317">
      <w:pPr>
        <w:pStyle w:val="4"/>
        <w:shd w:val="clear" w:color="auto" w:fill="auto"/>
        <w:spacing w:after="0" w:line="276" w:lineRule="auto"/>
        <w:ind w:left="20" w:firstLine="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В основе педагогического процесса могут применяться формы организации учебной д</w:t>
      </w:r>
      <w:r w:rsidRPr="00295183">
        <w:rPr>
          <w:sz w:val="24"/>
          <w:szCs w:val="24"/>
        </w:rPr>
        <w:t>е</w:t>
      </w:r>
      <w:r w:rsidRPr="00295183">
        <w:rPr>
          <w:sz w:val="24"/>
          <w:szCs w:val="24"/>
        </w:rPr>
        <w:t>ятельности:</w:t>
      </w:r>
      <w:r w:rsidR="00295183">
        <w:rPr>
          <w:sz w:val="24"/>
          <w:szCs w:val="24"/>
        </w:rPr>
        <w:t xml:space="preserve"> к</w:t>
      </w:r>
      <w:r w:rsidRPr="00295183">
        <w:rPr>
          <w:sz w:val="24"/>
          <w:szCs w:val="24"/>
        </w:rPr>
        <w:t>омбинированный урок;</w:t>
      </w:r>
      <w:r w:rsidR="00295183">
        <w:rPr>
          <w:sz w:val="24"/>
          <w:szCs w:val="24"/>
        </w:rPr>
        <w:t xml:space="preserve"> у</w:t>
      </w:r>
      <w:r w:rsidRPr="00295183">
        <w:rPr>
          <w:sz w:val="24"/>
          <w:szCs w:val="24"/>
        </w:rPr>
        <w:t>рок-лекция;</w:t>
      </w:r>
      <w:r w:rsidR="00295183">
        <w:rPr>
          <w:sz w:val="24"/>
          <w:szCs w:val="24"/>
        </w:rPr>
        <w:t xml:space="preserve"> урок-практикум, </w:t>
      </w:r>
      <w:r w:rsidR="00295183">
        <w:t>у</w:t>
      </w:r>
      <w:r w:rsidR="00295183" w:rsidRPr="00472DCC">
        <w:t>рок развива</w:t>
      </w:r>
      <w:r w:rsidR="00295183">
        <w:t>ющего контроля.</w:t>
      </w:r>
    </w:p>
    <w:p w:rsidR="00295183" w:rsidRDefault="00295183" w:rsidP="00724317">
      <w:pPr>
        <w:pStyle w:val="4"/>
        <w:shd w:val="clear" w:color="auto" w:fill="auto"/>
        <w:tabs>
          <w:tab w:val="left" w:pos="599"/>
        </w:tabs>
        <w:spacing w:after="0" w:line="276" w:lineRule="auto"/>
        <w:ind w:firstLine="0"/>
        <w:jc w:val="both"/>
        <w:rPr>
          <w:sz w:val="24"/>
          <w:szCs w:val="24"/>
        </w:rPr>
      </w:pPr>
    </w:p>
    <w:p w:rsidR="00295183" w:rsidRDefault="00416EDC" w:rsidP="00724317">
      <w:pPr>
        <w:pStyle w:val="4"/>
        <w:shd w:val="clear" w:color="auto" w:fill="auto"/>
        <w:tabs>
          <w:tab w:val="left" w:pos="599"/>
        </w:tabs>
        <w:spacing w:after="0" w:line="276" w:lineRule="auto"/>
        <w:ind w:firstLine="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На большей части учебных занятий используется самостоятельная интеллектуальная и практическая деятельность учащихся, в сочетании с фронтальной, групповой, индивид</w:t>
      </w:r>
      <w:r w:rsidRPr="00295183">
        <w:rPr>
          <w:sz w:val="24"/>
          <w:szCs w:val="24"/>
        </w:rPr>
        <w:t>у</w:t>
      </w:r>
      <w:r w:rsidRPr="00295183">
        <w:rPr>
          <w:sz w:val="24"/>
          <w:szCs w:val="24"/>
        </w:rPr>
        <w:t>альной формой работы школьников. Повышению качества обучения в значительной ст</w:t>
      </w:r>
      <w:r w:rsidRPr="00295183">
        <w:rPr>
          <w:sz w:val="24"/>
          <w:szCs w:val="24"/>
        </w:rPr>
        <w:t>е</w:t>
      </w:r>
      <w:r w:rsidRPr="00295183">
        <w:rPr>
          <w:sz w:val="24"/>
          <w:szCs w:val="24"/>
        </w:rPr>
        <w:t xml:space="preserve">пени способствует правильная организация проверки, </w:t>
      </w:r>
      <w:r w:rsidR="00295183" w:rsidRPr="00295183">
        <w:rPr>
          <w:sz w:val="24"/>
          <w:szCs w:val="24"/>
        </w:rPr>
        <w:t>учёта</w:t>
      </w:r>
      <w:r w:rsidRPr="00295183">
        <w:rPr>
          <w:sz w:val="24"/>
          <w:szCs w:val="24"/>
        </w:rPr>
        <w:t xml:space="preserve"> и контроля знаний учащи</w:t>
      </w:r>
      <w:r w:rsidRPr="00295183">
        <w:rPr>
          <w:sz w:val="24"/>
          <w:szCs w:val="24"/>
        </w:rPr>
        <w:t>х</w:t>
      </w:r>
      <w:r w:rsidRPr="00295183">
        <w:rPr>
          <w:sz w:val="24"/>
          <w:szCs w:val="24"/>
        </w:rPr>
        <w:t xml:space="preserve">ся. </w:t>
      </w:r>
    </w:p>
    <w:p w:rsidR="008F0ED2" w:rsidRDefault="008F0ED2" w:rsidP="00724317">
      <w:pPr>
        <w:pStyle w:val="4"/>
        <w:shd w:val="clear" w:color="auto" w:fill="auto"/>
        <w:tabs>
          <w:tab w:val="left" w:pos="599"/>
        </w:tabs>
        <w:spacing w:after="0" w:line="276" w:lineRule="auto"/>
        <w:ind w:firstLine="0"/>
        <w:jc w:val="both"/>
        <w:rPr>
          <w:sz w:val="24"/>
          <w:szCs w:val="24"/>
        </w:rPr>
      </w:pPr>
    </w:p>
    <w:p w:rsidR="00416EDC" w:rsidRPr="00295183" w:rsidRDefault="00416EDC" w:rsidP="00724317">
      <w:pPr>
        <w:pStyle w:val="4"/>
        <w:shd w:val="clear" w:color="auto" w:fill="auto"/>
        <w:tabs>
          <w:tab w:val="left" w:pos="599"/>
        </w:tabs>
        <w:spacing w:after="0" w:line="276" w:lineRule="auto"/>
        <w:ind w:firstLine="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По предмету «ОБЖ» предусмотрены:</w:t>
      </w:r>
    </w:p>
    <w:p w:rsidR="00416EDC" w:rsidRPr="00295183" w:rsidRDefault="00416EDC" w:rsidP="00600A4F">
      <w:pPr>
        <w:pStyle w:val="4"/>
        <w:numPr>
          <w:ilvl w:val="0"/>
          <w:numId w:val="5"/>
        </w:numPr>
        <w:shd w:val="clear" w:color="auto" w:fill="auto"/>
        <w:tabs>
          <w:tab w:val="left" w:pos="681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Тематический срез знаний;</w:t>
      </w:r>
    </w:p>
    <w:p w:rsidR="00416EDC" w:rsidRPr="00295183" w:rsidRDefault="00416EDC" w:rsidP="00600A4F">
      <w:pPr>
        <w:pStyle w:val="4"/>
        <w:numPr>
          <w:ilvl w:val="0"/>
          <w:numId w:val="5"/>
        </w:numPr>
        <w:shd w:val="clear" w:color="auto" w:fill="auto"/>
        <w:tabs>
          <w:tab w:val="left" w:pos="705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Тематическое бумажное или компьютерное тестирования;</w:t>
      </w:r>
    </w:p>
    <w:p w:rsidR="00416EDC" w:rsidRPr="00295183" w:rsidRDefault="00416EDC" w:rsidP="00600A4F">
      <w:pPr>
        <w:pStyle w:val="4"/>
        <w:numPr>
          <w:ilvl w:val="0"/>
          <w:numId w:val="5"/>
        </w:numPr>
        <w:shd w:val="clear" w:color="auto" w:fill="auto"/>
        <w:tabs>
          <w:tab w:val="left" w:pos="695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Устные ответы, с использованием иллюстративного материала;</w:t>
      </w:r>
    </w:p>
    <w:p w:rsidR="00416EDC" w:rsidRPr="00295183" w:rsidRDefault="00416EDC" w:rsidP="00600A4F">
      <w:pPr>
        <w:pStyle w:val="4"/>
        <w:numPr>
          <w:ilvl w:val="0"/>
          <w:numId w:val="5"/>
        </w:numPr>
        <w:shd w:val="clear" w:color="auto" w:fill="auto"/>
        <w:tabs>
          <w:tab w:val="left" w:pos="695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Письменные ответы по индивидуальным карточкам-заданиям;</w:t>
      </w:r>
    </w:p>
    <w:p w:rsidR="00416EDC" w:rsidRPr="00295183" w:rsidRDefault="00416EDC" w:rsidP="00600A4F">
      <w:pPr>
        <w:pStyle w:val="4"/>
        <w:numPr>
          <w:ilvl w:val="0"/>
          <w:numId w:val="5"/>
        </w:numPr>
        <w:shd w:val="clear" w:color="auto" w:fill="auto"/>
        <w:tabs>
          <w:tab w:val="left" w:pos="686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Итоговые контрольные работы;</w:t>
      </w:r>
    </w:p>
    <w:p w:rsidR="00416EDC" w:rsidRPr="00295183" w:rsidRDefault="00416EDC" w:rsidP="00600A4F">
      <w:pPr>
        <w:pStyle w:val="4"/>
        <w:numPr>
          <w:ilvl w:val="0"/>
          <w:numId w:val="5"/>
        </w:numPr>
        <w:shd w:val="clear" w:color="auto" w:fill="auto"/>
        <w:tabs>
          <w:tab w:val="left" w:pos="690"/>
        </w:tabs>
        <w:spacing w:after="291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Индивидуальные работы учащихся (доклады, рефераты, мультимедийные прое</w:t>
      </w:r>
      <w:r w:rsidRPr="00295183">
        <w:rPr>
          <w:sz w:val="24"/>
          <w:szCs w:val="24"/>
        </w:rPr>
        <w:t>к</w:t>
      </w:r>
      <w:r w:rsidRPr="00295183">
        <w:rPr>
          <w:sz w:val="24"/>
          <w:szCs w:val="24"/>
        </w:rPr>
        <w:t>ты).</w:t>
      </w:r>
    </w:p>
    <w:p w:rsidR="00D37B9C" w:rsidRDefault="00D37B9C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  <w:r w:rsidRPr="009A7594">
        <w:rPr>
          <w:b/>
          <w:sz w:val="24"/>
          <w:szCs w:val="24"/>
        </w:rPr>
        <w:t>Учебно-тематический план</w:t>
      </w:r>
    </w:p>
    <w:p w:rsidR="00701316" w:rsidRDefault="00701316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3969"/>
        <w:gridCol w:w="2268"/>
        <w:gridCol w:w="2092"/>
      </w:tblGrid>
      <w:tr w:rsidR="00701316" w:rsidRPr="008F0ED2" w:rsidTr="003E7625">
        <w:tc>
          <w:tcPr>
            <w:tcW w:w="1242" w:type="dxa"/>
            <w:vMerge w:val="restart"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Название темы (раздела)</w:t>
            </w:r>
          </w:p>
        </w:tc>
        <w:tc>
          <w:tcPr>
            <w:tcW w:w="4360" w:type="dxa"/>
            <w:gridSpan w:val="2"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01316" w:rsidRPr="008F0ED2" w:rsidTr="003E7625">
        <w:tc>
          <w:tcPr>
            <w:tcW w:w="1242" w:type="dxa"/>
            <w:vMerge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92" w:type="dxa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Из них контрол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ных р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бот/</w:t>
            </w:r>
            <w:proofErr w:type="spellStart"/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зачетов</w:t>
            </w:r>
            <w:proofErr w:type="spellEnd"/>
          </w:p>
        </w:tc>
      </w:tr>
      <w:tr w:rsidR="00CA455B" w:rsidRPr="008F0ED2" w:rsidTr="00CA455B">
        <w:tc>
          <w:tcPr>
            <w:tcW w:w="1242" w:type="dxa"/>
            <w:vAlign w:val="center"/>
          </w:tcPr>
          <w:p w:rsidR="00CA455B" w:rsidRPr="00CA455B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3969" w:type="dxa"/>
          </w:tcPr>
          <w:p w:rsidR="00CA455B" w:rsidRPr="00CA455B" w:rsidRDefault="00CA455B" w:rsidP="00CA45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комплексной безопасн</w:t>
            </w: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сти личности, общества, госуда</w:t>
            </w: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ства</w:t>
            </w:r>
          </w:p>
        </w:tc>
        <w:tc>
          <w:tcPr>
            <w:tcW w:w="2268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092" w:type="dxa"/>
            <w:vAlign w:val="center"/>
          </w:tcPr>
          <w:p w:rsidR="00CA455B" w:rsidRPr="00CA455B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A455B" w:rsidRPr="008F0ED2" w:rsidTr="00CA455B">
        <w:tc>
          <w:tcPr>
            <w:tcW w:w="1242" w:type="dxa"/>
            <w:vAlign w:val="center"/>
          </w:tcPr>
          <w:p w:rsidR="00CA455B" w:rsidRPr="008F0ED2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Глава 1</w:t>
            </w:r>
          </w:p>
        </w:tc>
        <w:tc>
          <w:tcPr>
            <w:tcW w:w="3969" w:type="dxa"/>
          </w:tcPr>
          <w:p w:rsidR="00CA455B" w:rsidRPr="00CA455B" w:rsidRDefault="00CA455B" w:rsidP="00CA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 xml:space="preserve">Научные основы </w:t>
            </w:r>
            <w:proofErr w:type="gramStart"/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формирования культуры безопасности жизнеде</w:t>
            </w: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тельности человека</w:t>
            </w:r>
            <w:proofErr w:type="gramEnd"/>
            <w:r w:rsidRPr="00CA455B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современной среде обитания</w:t>
            </w:r>
          </w:p>
        </w:tc>
        <w:tc>
          <w:tcPr>
            <w:tcW w:w="2268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vAlign w:val="center"/>
          </w:tcPr>
          <w:p w:rsidR="00CA455B" w:rsidRPr="00CA455B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455B" w:rsidRPr="008F0ED2" w:rsidTr="00CA455B">
        <w:tc>
          <w:tcPr>
            <w:tcW w:w="1242" w:type="dxa"/>
            <w:vAlign w:val="center"/>
          </w:tcPr>
          <w:p w:rsidR="00CA455B" w:rsidRPr="008F0ED2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Глава 2</w:t>
            </w:r>
          </w:p>
        </w:tc>
        <w:tc>
          <w:tcPr>
            <w:tcW w:w="3969" w:type="dxa"/>
          </w:tcPr>
          <w:p w:rsidR="00CA455B" w:rsidRPr="00CA455B" w:rsidRDefault="00CA455B" w:rsidP="00CA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Комплекс мер взаимной отве</w:t>
            </w: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ственности личности, общества, государства по обеспечению бе</w:t>
            </w: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</w:p>
        </w:tc>
        <w:tc>
          <w:tcPr>
            <w:tcW w:w="2268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vAlign w:val="center"/>
          </w:tcPr>
          <w:p w:rsidR="00CA455B" w:rsidRPr="00CA455B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55B" w:rsidRPr="008F0ED2" w:rsidTr="00CA455B">
        <w:tc>
          <w:tcPr>
            <w:tcW w:w="1242" w:type="dxa"/>
            <w:vAlign w:val="center"/>
          </w:tcPr>
          <w:p w:rsidR="00CA455B" w:rsidRPr="008F0ED2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Глава 3</w:t>
            </w:r>
          </w:p>
        </w:tc>
        <w:tc>
          <w:tcPr>
            <w:tcW w:w="3969" w:type="dxa"/>
          </w:tcPr>
          <w:p w:rsidR="00CA455B" w:rsidRPr="00CA455B" w:rsidRDefault="00CA455B" w:rsidP="00CA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Экстремальные ситуации и бе</w:t>
            </w: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A4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опасность человека</w:t>
            </w:r>
          </w:p>
        </w:tc>
        <w:tc>
          <w:tcPr>
            <w:tcW w:w="2268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92" w:type="dxa"/>
            <w:vAlign w:val="center"/>
          </w:tcPr>
          <w:p w:rsidR="00CA455B" w:rsidRPr="00CA455B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455B" w:rsidRPr="008F0ED2" w:rsidTr="00CA455B">
        <w:tc>
          <w:tcPr>
            <w:tcW w:w="1242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</w:t>
            </w:r>
          </w:p>
        </w:tc>
        <w:tc>
          <w:tcPr>
            <w:tcW w:w="3969" w:type="dxa"/>
          </w:tcPr>
          <w:p w:rsidR="00CA455B" w:rsidRPr="00CA455B" w:rsidRDefault="00CA455B" w:rsidP="00CA45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Военная безопасность госуда</w:t>
            </w: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ства</w:t>
            </w:r>
          </w:p>
        </w:tc>
        <w:tc>
          <w:tcPr>
            <w:tcW w:w="2268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092" w:type="dxa"/>
            <w:vAlign w:val="center"/>
          </w:tcPr>
          <w:p w:rsidR="00CA455B" w:rsidRPr="00CA455B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A455B" w:rsidRPr="008F0ED2" w:rsidTr="00CA455B">
        <w:tc>
          <w:tcPr>
            <w:tcW w:w="1242" w:type="dxa"/>
            <w:vAlign w:val="center"/>
          </w:tcPr>
          <w:p w:rsidR="00CA455B" w:rsidRPr="008F0ED2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4</w:t>
            </w:r>
          </w:p>
        </w:tc>
        <w:tc>
          <w:tcPr>
            <w:tcW w:w="3969" w:type="dxa"/>
          </w:tcPr>
          <w:p w:rsidR="00CA455B" w:rsidRPr="00CA455B" w:rsidRDefault="00CA455B" w:rsidP="00CA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Вооружённые Силы Российской Федерации на защите государства от военных угроз</w:t>
            </w:r>
          </w:p>
        </w:tc>
        <w:tc>
          <w:tcPr>
            <w:tcW w:w="2268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vAlign w:val="center"/>
          </w:tcPr>
          <w:p w:rsidR="00CA455B" w:rsidRPr="008F0ED2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455B" w:rsidRPr="008F0ED2" w:rsidTr="00CA455B">
        <w:tc>
          <w:tcPr>
            <w:tcW w:w="1242" w:type="dxa"/>
            <w:vAlign w:val="center"/>
          </w:tcPr>
          <w:p w:rsidR="00CA455B" w:rsidRPr="008F0ED2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5</w:t>
            </w:r>
          </w:p>
        </w:tc>
        <w:tc>
          <w:tcPr>
            <w:tcW w:w="3969" w:type="dxa"/>
          </w:tcPr>
          <w:p w:rsidR="00CA455B" w:rsidRPr="00CA455B" w:rsidRDefault="00CA455B" w:rsidP="00CA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Особенности военной службы в с</w:t>
            </w: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временной Российской армии</w:t>
            </w:r>
          </w:p>
        </w:tc>
        <w:tc>
          <w:tcPr>
            <w:tcW w:w="2268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vAlign w:val="center"/>
          </w:tcPr>
          <w:p w:rsidR="00CA455B" w:rsidRPr="008F0ED2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55B" w:rsidRPr="008F0ED2" w:rsidTr="00CA455B">
        <w:tc>
          <w:tcPr>
            <w:tcW w:w="1242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3969" w:type="dxa"/>
          </w:tcPr>
          <w:p w:rsidR="00CA455B" w:rsidRPr="00CA455B" w:rsidRDefault="00CA455B" w:rsidP="00CA45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2268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092" w:type="dxa"/>
            <w:vAlign w:val="center"/>
          </w:tcPr>
          <w:p w:rsidR="00CA455B" w:rsidRPr="00CA455B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A455B" w:rsidRPr="008F0ED2" w:rsidTr="00CA455B">
        <w:tc>
          <w:tcPr>
            <w:tcW w:w="1242" w:type="dxa"/>
            <w:vAlign w:val="center"/>
          </w:tcPr>
          <w:p w:rsidR="00CA455B" w:rsidRPr="008F0ED2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6</w:t>
            </w:r>
          </w:p>
        </w:tc>
        <w:tc>
          <w:tcPr>
            <w:tcW w:w="3969" w:type="dxa"/>
          </w:tcPr>
          <w:p w:rsidR="00CA455B" w:rsidRPr="00CA455B" w:rsidRDefault="00CA455B" w:rsidP="00CA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2268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vAlign w:val="center"/>
          </w:tcPr>
          <w:p w:rsidR="00CA455B" w:rsidRPr="008F0ED2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55B" w:rsidRPr="008F0ED2" w:rsidTr="00CA455B">
        <w:tc>
          <w:tcPr>
            <w:tcW w:w="1242" w:type="dxa"/>
            <w:vAlign w:val="center"/>
          </w:tcPr>
          <w:p w:rsidR="00CA455B" w:rsidRPr="008F0ED2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7</w:t>
            </w:r>
          </w:p>
        </w:tc>
        <w:tc>
          <w:tcPr>
            <w:tcW w:w="3969" w:type="dxa"/>
          </w:tcPr>
          <w:p w:rsidR="00CA455B" w:rsidRPr="00CA455B" w:rsidRDefault="00CA455B" w:rsidP="00CA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Первая помощь при неотложных состояниях</w:t>
            </w:r>
          </w:p>
        </w:tc>
        <w:tc>
          <w:tcPr>
            <w:tcW w:w="2268" w:type="dxa"/>
            <w:vAlign w:val="center"/>
          </w:tcPr>
          <w:p w:rsidR="00CA455B" w:rsidRPr="00CA455B" w:rsidRDefault="00CA455B" w:rsidP="00C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  <w:vAlign w:val="center"/>
          </w:tcPr>
          <w:p w:rsidR="00CA455B" w:rsidRPr="008F0ED2" w:rsidRDefault="00CA455B" w:rsidP="00CA4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01316" w:rsidRDefault="00701316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2E65A2" w:rsidRDefault="002E65A2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 рабочей программы</w:t>
      </w:r>
    </w:p>
    <w:p w:rsidR="00903383" w:rsidRDefault="00903383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t>В содержании курса «Основы безопасности жизнедеятельности» учтены положения фед</w:t>
      </w:r>
      <w:r w:rsidRPr="00903383">
        <w:rPr>
          <w:rFonts w:ascii="Times New Roman" w:hAnsi="Times New Roman" w:cs="Times New Roman"/>
          <w:sz w:val="24"/>
          <w:szCs w:val="24"/>
        </w:rPr>
        <w:t>е</w:t>
      </w:r>
      <w:r w:rsidRPr="00903383">
        <w:rPr>
          <w:rFonts w:ascii="Times New Roman" w:hAnsi="Times New Roman" w:cs="Times New Roman"/>
          <w:sz w:val="24"/>
          <w:szCs w:val="24"/>
        </w:rPr>
        <w:t>ральных законов Российской Федерации и других нормативно-правовых актов в области безопасности личности, общества и государства. За основу проектирования структуры и содержания программы курса принят модульный принцип е</w:t>
      </w:r>
      <w:r w:rsidR="00903383">
        <w:rPr>
          <w:rFonts w:ascii="Times New Roman" w:hAnsi="Times New Roman" w:cs="Times New Roman"/>
          <w:sz w:val="24"/>
          <w:szCs w:val="24"/>
        </w:rPr>
        <w:t>ё</w:t>
      </w:r>
      <w:r w:rsidRPr="00903383">
        <w:rPr>
          <w:rFonts w:ascii="Times New Roman" w:hAnsi="Times New Roman" w:cs="Times New Roman"/>
          <w:sz w:val="24"/>
          <w:szCs w:val="24"/>
        </w:rPr>
        <w:t xml:space="preserve"> построения и принцип «м</w:t>
      </w:r>
      <w:r w:rsidRPr="00903383">
        <w:rPr>
          <w:rFonts w:ascii="Times New Roman" w:hAnsi="Times New Roman" w:cs="Times New Roman"/>
          <w:sz w:val="24"/>
          <w:szCs w:val="24"/>
        </w:rPr>
        <w:t>и</w:t>
      </w:r>
      <w:r w:rsidRPr="00903383">
        <w:rPr>
          <w:rFonts w:ascii="Times New Roman" w:hAnsi="Times New Roman" w:cs="Times New Roman"/>
          <w:sz w:val="24"/>
          <w:szCs w:val="24"/>
        </w:rPr>
        <w:t>нимакса» к отбору и наполнению учебно</w:t>
      </w:r>
      <w:r w:rsidRPr="00903383">
        <w:rPr>
          <w:rFonts w:ascii="Times New Roman" w:hAnsi="Times New Roman" w:cs="Times New Roman"/>
          <w:sz w:val="24"/>
          <w:szCs w:val="24"/>
        </w:rPr>
        <w:softHyphen/>
      </w:r>
      <w:r w:rsidR="00903383">
        <w:rPr>
          <w:rFonts w:ascii="Times New Roman" w:hAnsi="Times New Roman" w:cs="Times New Roman"/>
          <w:sz w:val="24"/>
          <w:szCs w:val="24"/>
        </w:rPr>
        <w:t>-</w:t>
      </w:r>
      <w:r w:rsidRPr="00903383">
        <w:rPr>
          <w:rFonts w:ascii="Times New Roman" w:hAnsi="Times New Roman" w:cs="Times New Roman"/>
          <w:sz w:val="24"/>
          <w:szCs w:val="24"/>
        </w:rPr>
        <w:t>познавательной информацией.</w:t>
      </w: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t xml:space="preserve">Модульный принцип определяет выделение </w:t>
      </w:r>
      <w:r w:rsidR="00903383" w:rsidRPr="00903383">
        <w:rPr>
          <w:rFonts w:ascii="Times New Roman" w:hAnsi="Times New Roman" w:cs="Times New Roman"/>
          <w:sz w:val="24"/>
          <w:szCs w:val="24"/>
        </w:rPr>
        <w:t>трёх</w:t>
      </w:r>
      <w:r w:rsidRPr="00903383">
        <w:rPr>
          <w:rFonts w:ascii="Times New Roman" w:hAnsi="Times New Roman" w:cs="Times New Roman"/>
          <w:sz w:val="24"/>
          <w:szCs w:val="24"/>
        </w:rPr>
        <w:t xml:space="preserve"> учебных разделов, охватывающих весь объем содержания курса ОБЖ, а принцип «минимакса» положен в основу структуриров</w:t>
      </w:r>
      <w:r w:rsidRPr="00903383">
        <w:rPr>
          <w:rFonts w:ascii="Times New Roman" w:hAnsi="Times New Roman" w:cs="Times New Roman"/>
          <w:sz w:val="24"/>
          <w:szCs w:val="24"/>
        </w:rPr>
        <w:t>а</w:t>
      </w:r>
      <w:r w:rsidRPr="00903383">
        <w:rPr>
          <w:rFonts w:ascii="Times New Roman" w:hAnsi="Times New Roman" w:cs="Times New Roman"/>
          <w:sz w:val="24"/>
          <w:szCs w:val="24"/>
        </w:rPr>
        <w:t>ния учебной информации каждого раздела.</w:t>
      </w: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t>Учебная информация структурирована по принципу «минимакса»:</w:t>
      </w:r>
    </w:p>
    <w:p w:rsidR="00416EDC" w:rsidRPr="00903383" w:rsidRDefault="00416EDC" w:rsidP="00600A4F">
      <w:pPr>
        <w:pStyle w:val="a4"/>
        <w:numPr>
          <w:ilvl w:val="0"/>
          <w:numId w:val="16"/>
        </w:numPr>
        <w:spacing w:line="276" w:lineRule="auto"/>
      </w:pPr>
      <w:r w:rsidRPr="00903383">
        <w:t>в каждом параграфе приводятся общие термины и понятия, определяющие усло</w:t>
      </w:r>
      <w:r w:rsidRPr="00903383">
        <w:t>в</w:t>
      </w:r>
      <w:r w:rsidRPr="00903383">
        <w:t>ные границы компетентности школьника по изучаемой теме (максимум);</w:t>
      </w:r>
    </w:p>
    <w:p w:rsidR="00416EDC" w:rsidRPr="00903383" w:rsidRDefault="00416EDC" w:rsidP="00600A4F">
      <w:pPr>
        <w:pStyle w:val="a4"/>
        <w:numPr>
          <w:ilvl w:val="0"/>
          <w:numId w:val="16"/>
        </w:numPr>
        <w:spacing w:line="276" w:lineRule="auto"/>
      </w:pPr>
      <w:r w:rsidRPr="00903383">
        <w:t>в начале параграфа выделены ключевые термины и понятия, определяющие обяз</w:t>
      </w:r>
      <w:r w:rsidRPr="00903383">
        <w:t>а</w:t>
      </w:r>
      <w:r w:rsidRPr="00903383">
        <w:t>тельный для школьника минимум теоретико</w:t>
      </w:r>
      <w:r w:rsidRPr="00903383">
        <w:softHyphen/>
      </w:r>
      <w:r w:rsidR="00AB0B82">
        <w:t>-</w:t>
      </w:r>
      <w:bookmarkStart w:id="1" w:name="_GoBack"/>
      <w:bookmarkEnd w:id="1"/>
      <w:r w:rsidRPr="00903383">
        <w:t>практических знаний, требуемый для прохождения итогового контроля по изучаемой теме в форме тестирования, соб</w:t>
      </w:r>
      <w:r w:rsidRPr="00903383">
        <w:t>е</w:t>
      </w:r>
      <w:r w:rsidRPr="00903383">
        <w:t>седования, презентации учебно-исследовательской работы, экзамена.</w:t>
      </w:r>
    </w:p>
    <w:p w:rsidR="00903383" w:rsidRDefault="00903383" w:rsidP="00724317">
      <w:pPr>
        <w:rPr>
          <w:rFonts w:ascii="Times New Roman" w:hAnsi="Times New Roman" w:cs="Times New Roman"/>
          <w:sz w:val="24"/>
          <w:szCs w:val="24"/>
        </w:rPr>
      </w:pP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t>Принцип «минимакса» предполагает формирование компетентности и культуры безопа</w:t>
      </w:r>
      <w:r w:rsidRPr="00903383">
        <w:rPr>
          <w:rFonts w:ascii="Times New Roman" w:hAnsi="Times New Roman" w:cs="Times New Roman"/>
          <w:sz w:val="24"/>
          <w:szCs w:val="24"/>
        </w:rPr>
        <w:t>с</w:t>
      </w:r>
      <w:r w:rsidRPr="00903383">
        <w:rPr>
          <w:rFonts w:ascii="Times New Roman" w:hAnsi="Times New Roman" w:cs="Times New Roman"/>
          <w:sz w:val="24"/>
          <w:szCs w:val="24"/>
        </w:rPr>
        <w:t xml:space="preserve">ности жизнедеятельности личности не за </w:t>
      </w:r>
      <w:r w:rsidR="00903383" w:rsidRPr="00903383">
        <w:rPr>
          <w:rFonts w:ascii="Times New Roman" w:hAnsi="Times New Roman" w:cs="Times New Roman"/>
          <w:sz w:val="24"/>
          <w:szCs w:val="24"/>
        </w:rPr>
        <w:t>счёт</w:t>
      </w:r>
      <w:r w:rsidRPr="00903383">
        <w:rPr>
          <w:rFonts w:ascii="Times New Roman" w:hAnsi="Times New Roman" w:cs="Times New Roman"/>
          <w:sz w:val="24"/>
          <w:szCs w:val="24"/>
        </w:rPr>
        <w:t xml:space="preserve"> роста </w:t>
      </w:r>
      <w:r w:rsidR="00903383" w:rsidRPr="00903383">
        <w:rPr>
          <w:rFonts w:ascii="Times New Roman" w:hAnsi="Times New Roman" w:cs="Times New Roman"/>
          <w:sz w:val="24"/>
          <w:szCs w:val="24"/>
        </w:rPr>
        <w:t>объёма</w:t>
      </w:r>
      <w:r w:rsidRPr="00903383">
        <w:rPr>
          <w:rFonts w:ascii="Times New Roman" w:hAnsi="Times New Roman" w:cs="Times New Roman"/>
          <w:sz w:val="24"/>
          <w:szCs w:val="24"/>
        </w:rPr>
        <w:t xml:space="preserve"> учебно-познавательной и</w:t>
      </w:r>
      <w:r w:rsidRPr="00903383">
        <w:rPr>
          <w:rFonts w:ascii="Times New Roman" w:hAnsi="Times New Roman" w:cs="Times New Roman"/>
          <w:sz w:val="24"/>
          <w:szCs w:val="24"/>
        </w:rPr>
        <w:t>н</w:t>
      </w:r>
      <w:r w:rsidRPr="00903383">
        <w:rPr>
          <w:rFonts w:ascii="Times New Roman" w:hAnsi="Times New Roman" w:cs="Times New Roman"/>
          <w:sz w:val="24"/>
          <w:szCs w:val="24"/>
        </w:rPr>
        <w:t xml:space="preserve">формации, а за </w:t>
      </w:r>
      <w:r w:rsidR="00903383" w:rsidRPr="00903383">
        <w:rPr>
          <w:rFonts w:ascii="Times New Roman" w:hAnsi="Times New Roman" w:cs="Times New Roman"/>
          <w:sz w:val="24"/>
          <w:szCs w:val="24"/>
        </w:rPr>
        <w:t>счёт</w:t>
      </w:r>
      <w:r w:rsidR="00903383">
        <w:rPr>
          <w:rFonts w:ascii="Times New Roman" w:hAnsi="Times New Roman" w:cs="Times New Roman"/>
          <w:sz w:val="24"/>
          <w:szCs w:val="24"/>
        </w:rPr>
        <w:t xml:space="preserve"> её</w:t>
      </w:r>
      <w:r w:rsidRPr="00903383">
        <w:rPr>
          <w:rFonts w:ascii="Times New Roman" w:hAnsi="Times New Roman" w:cs="Times New Roman"/>
          <w:sz w:val="24"/>
          <w:szCs w:val="24"/>
        </w:rPr>
        <w:t xml:space="preserve"> повторения, обобщения и систематизации знаний всех школьных предметов.</w:t>
      </w: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t>Структурные компоненты программы ОБЖ — три содержательных модуля:</w:t>
      </w:r>
    </w:p>
    <w:p w:rsidR="00416EDC" w:rsidRPr="00903383" w:rsidRDefault="00416EDC" w:rsidP="00600A4F">
      <w:pPr>
        <w:pStyle w:val="a4"/>
        <w:numPr>
          <w:ilvl w:val="0"/>
          <w:numId w:val="17"/>
        </w:numPr>
        <w:spacing w:line="276" w:lineRule="auto"/>
      </w:pPr>
      <w:bookmarkStart w:id="2" w:name="bookmark7"/>
      <w:r w:rsidRPr="00903383">
        <w:t>основы безопасности личности, общества, государства в современной среде обит</w:t>
      </w:r>
      <w:r w:rsidRPr="00903383">
        <w:t>а</w:t>
      </w:r>
      <w:r w:rsidRPr="00903383">
        <w:t>ния;</w:t>
      </w:r>
      <w:bookmarkEnd w:id="2"/>
    </w:p>
    <w:p w:rsidR="00416EDC" w:rsidRPr="00903383" w:rsidRDefault="00416EDC" w:rsidP="00600A4F">
      <w:pPr>
        <w:pStyle w:val="a4"/>
        <w:numPr>
          <w:ilvl w:val="0"/>
          <w:numId w:val="17"/>
        </w:numPr>
        <w:spacing w:line="276" w:lineRule="auto"/>
      </w:pPr>
      <w:bookmarkStart w:id="3" w:name="bookmark8"/>
      <w:r w:rsidRPr="00903383">
        <w:t>основы обороны государства и военная безопасность;</w:t>
      </w:r>
      <w:bookmarkEnd w:id="3"/>
    </w:p>
    <w:p w:rsidR="00416EDC" w:rsidRPr="00903383" w:rsidRDefault="00416EDC" w:rsidP="00600A4F">
      <w:pPr>
        <w:pStyle w:val="a4"/>
        <w:numPr>
          <w:ilvl w:val="0"/>
          <w:numId w:val="17"/>
        </w:numPr>
        <w:spacing w:line="276" w:lineRule="auto"/>
      </w:pPr>
      <w:bookmarkStart w:id="4" w:name="bookmark9"/>
      <w:r w:rsidRPr="00903383">
        <w:t>основы медицинских знаний и здорового образа жизни.</w:t>
      </w:r>
      <w:bookmarkEnd w:id="4"/>
    </w:p>
    <w:p w:rsidR="00903383" w:rsidRDefault="00903383" w:rsidP="00724317">
      <w:pPr>
        <w:rPr>
          <w:rFonts w:ascii="Times New Roman" w:hAnsi="Times New Roman" w:cs="Times New Roman"/>
          <w:sz w:val="24"/>
          <w:szCs w:val="24"/>
        </w:rPr>
      </w:pP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lastRenderedPageBreak/>
        <w:t>Каждый модуль программы — это раздел содержания курса ОБЖ, который состоит из н</w:t>
      </w:r>
      <w:r w:rsidRPr="00903383">
        <w:rPr>
          <w:rFonts w:ascii="Times New Roman" w:hAnsi="Times New Roman" w:cs="Times New Roman"/>
          <w:sz w:val="24"/>
          <w:szCs w:val="24"/>
        </w:rPr>
        <w:t>е</w:t>
      </w:r>
      <w:r w:rsidRPr="00903383">
        <w:rPr>
          <w:rFonts w:ascii="Times New Roman" w:hAnsi="Times New Roman" w:cs="Times New Roman"/>
          <w:sz w:val="24"/>
          <w:szCs w:val="24"/>
        </w:rPr>
        <w:t>скольких частей (глав). Каждая глава включает пять тем (параграфов). Содержание уче</w:t>
      </w:r>
      <w:r w:rsidRPr="00903383">
        <w:rPr>
          <w:rFonts w:ascii="Times New Roman" w:hAnsi="Times New Roman" w:cs="Times New Roman"/>
          <w:sz w:val="24"/>
          <w:szCs w:val="24"/>
        </w:rPr>
        <w:t>б</w:t>
      </w:r>
      <w:r w:rsidRPr="00903383">
        <w:rPr>
          <w:rFonts w:ascii="Times New Roman" w:hAnsi="Times New Roman" w:cs="Times New Roman"/>
          <w:sz w:val="24"/>
          <w:szCs w:val="24"/>
        </w:rPr>
        <w:t>ного материала в каждом классе представлено в форме опорного конспекта (всего 34 т</w:t>
      </w:r>
      <w:r w:rsidRPr="00903383">
        <w:rPr>
          <w:rFonts w:ascii="Times New Roman" w:hAnsi="Times New Roman" w:cs="Times New Roman"/>
          <w:sz w:val="24"/>
          <w:szCs w:val="24"/>
        </w:rPr>
        <w:t>е</w:t>
      </w:r>
      <w:r w:rsidRPr="00903383">
        <w:rPr>
          <w:rFonts w:ascii="Times New Roman" w:hAnsi="Times New Roman" w:cs="Times New Roman"/>
          <w:sz w:val="24"/>
          <w:szCs w:val="24"/>
        </w:rPr>
        <w:t>мы), в котором кратко изложены ключевые понятия, основные характеристики опасных и чрезвычайных ситуаций, научные подходы к теории безопасности жизнедеятельности, в</w:t>
      </w:r>
      <w:r w:rsidRPr="00903383">
        <w:rPr>
          <w:rFonts w:ascii="Times New Roman" w:hAnsi="Times New Roman" w:cs="Times New Roman"/>
          <w:sz w:val="24"/>
          <w:szCs w:val="24"/>
        </w:rPr>
        <w:t>о</w:t>
      </w:r>
      <w:r w:rsidRPr="00903383">
        <w:rPr>
          <w:rFonts w:ascii="Times New Roman" w:hAnsi="Times New Roman" w:cs="Times New Roman"/>
          <w:sz w:val="24"/>
          <w:szCs w:val="24"/>
        </w:rPr>
        <w:t>просы, задания, примерная тематика учебн</w:t>
      </w:r>
      <w:proofErr w:type="gramStart"/>
      <w:r w:rsidRPr="0090338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03383">
        <w:rPr>
          <w:rFonts w:ascii="Times New Roman" w:hAnsi="Times New Roman" w:cs="Times New Roman"/>
          <w:sz w:val="24"/>
          <w:szCs w:val="24"/>
        </w:rPr>
        <w:t xml:space="preserve"> исследовательской</w:t>
      </w:r>
      <w:r w:rsidRPr="00903383">
        <w:rPr>
          <w:rFonts w:ascii="Times New Roman" w:hAnsi="Times New Roman" w:cs="Times New Roman"/>
          <w:sz w:val="24"/>
          <w:szCs w:val="24"/>
        </w:rPr>
        <w:tab/>
        <w:t>работы</w:t>
      </w:r>
      <w:r w:rsidRPr="00903383">
        <w:rPr>
          <w:rFonts w:ascii="Times New Roman" w:hAnsi="Times New Roman" w:cs="Times New Roman"/>
          <w:sz w:val="24"/>
          <w:szCs w:val="24"/>
        </w:rPr>
        <w:tab/>
        <w:t>школ</w:t>
      </w:r>
      <w:r w:rsidRPr="00903383">
        <w:rPr>
          <w:rFonts w:ascii="Times New Roman" w:hAnsi="Times New Roman" w:cs="Times New Roman"/>
          <w:sz w:val="24"/>
          <w:szCs w:val="24"/>
        </w:rPr>
        <w:t>ь</w:t>
      </w:r>
      <w:r w:rsidRPr="00903383">
        <w:rPr>
          <w:rFonts w:ascii="Times New Roman" w:hAnsi="Times New Roman" w:cs="Times New Roman"/>
          <w:sz w:val="24"/>
          <w:szCs w:val="24"/>
        </w:rPr>
        <w:t>ников,</w:t>
      </w:r>
      <w:r w:rsidR="00903383">
        <w:rPr>
          <w:rFonts w:ascii="Times New Roman" w:hAnsi="Times New Roman" w:cs="Times New Roman"/>
          <w:sz w:val="24"/>
          <w:szCs w:val="24"/>
        </w:rPr>
        <w:t xml:space="preserve"> </w:t>
      </w:r>
      <w:r w:rsidRPr="00903383">
        <w:rPr>
          <w:rFonts w:ascii="Times New Roman" w:hAnsi="Times New Roman" w:cs="Times New Roman"/>
          <w:sz w:val="24"/>
          <w:szCs w:val="24"/>
        </w:rPr>
        <w:t>рекомендации специалистов по предупреждению опасных ситуаций и безопасному поведению населения. Раздел завершается самопроверкой теоретической готовности уч</w:t>
      </w:r>
      <w:r w:rsidRPr="00903383">
        <w:rPr>
          <w:rFonts w:ascii="Times New Roman" w:hAnsi="Times New Roman" w:cs="Times New Roman"/>
          <w:sz w:val="24"/>
          <w:szCs w:val="24"/>
        </w:rPr>
        <w:t>е</w:t>
      </w:r>
      <w:r w:rsidRPr="00903383">
        <w:rPr>
          <w:rFonts w:ascii="Times New Roman" w:hAnsi="Times New Roman" w:cs="Times New Roman"/>
          <w:sz w:val="24"/>
          <w:szCs w:val="24"/>
        </w:rPr>
        <w:t>ника по ключевым вопросам.</w:t>
      </w:r>
    </w:p>
    <w:p w:rsidR="00416EDC" w:rsidRDefault="00416EDC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0603" w:rsidRPr="00920603" w:rsidRDefault="00CA455B" w:rsidP="00920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603">
        <w:rPr>
          <w:rFonts w:ascii="Times New Roman" w:hAnsi="Times New Roman" w:cs="Times New Roman"/>
          <w:b/>
          <w:sz w:val="24"/>
          <w:szCs w:val="24"/>
        </w:rPr>
        <w:t>Раздел 1. Основы комплексной безопасности личности, общества, государства</w:t>
      </w:r>
      <w:r w:rsidR="00920603">
        <w:rPr>
          <w:rFonts w:ascii="Times New Roman" w:hAnsi="Times New Roman" w:cs="Times New Roman"/>
          <w:b/>
          <w:sz w:val="24"/>
          <w:szCs w:val="24"/>
        </w:rPr>
        <w:t xml:space="preserve"> – 15 часов</w:t>
      </w:r>
    </w:p>
    <w:p w:rsidR="00CA455B" w:rsidRPr="00920603" w:rsidRDefault="00CA455B" w:rsidP="00920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603">
        <w:rPr>
          <w:rFonts w:ascii="Times New Roman" w:hAnsi="Times New Roman" w:cs="Times New Roman"/>
          <w:b/>
          <w:sz w:val="24"/>
          <w:szCs w:val="24"/>
        </w:rPr>
        <w:t xml:space="preserve">Глава 1. Научные основы </w:t>
      </w:r>
      <w:proofErr w:type="gramStart"/>
      <w:r w:rsidRPr="00920603">
        <w:rPr>
          <w:rFonts w:ascii="Times New Roman" w:hAnsi="Times New Roman" w:cs="Times New Roman"/>
          <w:b/>
          <w:sz w:val="24"/>
          <w:szCs w:val="24"/>
        </w:rPr>
        <w:t>формирования культуры безопасности жизнедеятельности человека</w:t>
      </w:r>
      <w:proofErr w:type="gramEnd"/>
      <w:r w:rsidRPr="00920603">
        <w:rPr>
          <w:rFonts w:ascii="Times New Roman" w:hAnsi="Times New Roman" w:cs="Times New Roman"/>
          <w:b/>
          <w:sz w:val="24"/>
          <w:szCs w:val="24"/>
        </w:rPr>
        <w:t xml:space="preserve"> в современной среде обитания</w:t>
      </w:r>
      <w:r w:rsidR="00920603"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CA455B" w:rsidRPr="00CA455B" w:rsidRDefault="00CA455B" w:rsidP="00CA455B">
      <w:pPr>
        <w:rPr>
          <w:rFonts w:ascii="Times New Roman" w:hAnsi="Times New Roman" w:cs="Times New Roman"/>
          <w:sz w:val="24"/>
          <w:szCs w:val="24"/>
        </w:rPr>
      </w:pPr>
      <w:r w:rsidRPr="00CA455B">
        <w:rPr>
          <w:rFonts w:ascii="Times New Roman" w:hAnsi="Times New Roman" w:cs="Times New Roman"/>
          <w:sz w:val="24"/>
          <w:szCs w:val="24"/>
        </w:rPr>
        <w:t xml:space="preserve">Проблемы </w:t>
      </w:r>
      <w:proofErr w:type="gramStart"/>
      <w:r w:rsidRPr="00CA455B">
        <w:rPr>
          <w:rFonts w:ascii="Times New Roman" w:hAnsi="Times New Roman" w:cs="Times New Roman"/>
          <w:sz w:val="24"/>
          <w:szCs w:val="24"/>
        </w:rPr>
        <w:t>формирования культуры безопасности жизнедеятельности человека</w:t>
      </w:r>
      <w:proofErr w:type="gramEnd"/>
      <w:r w:rsidRPr="00CA455B">
        <w:rPr>
          <w:rFonts w:ascii="Times New Roman" w:hAnsi="Times New Roman" w:cs="Times New Roman"/>
          <w:sz w:val="24"/>
          <w:szCs w:val="24"/>
        </w:rPr>
        <w:t xml:space="preserve"> в совр</w:t>
      </w:r>
      <w:r w:rsidRPr="00CA455B">
        <w:rPr>
          <w:rFonts w:ascii="Times New Roman" w:hAnsi="Times New Roman" w:cs="Times New Roman"/>
          <w:sz w:val="24"/>
          <w:szCs w:val="24"/>
        </w:rPr>
        <w:t>е</w:t>
      </w:r>
      <w:r w:rsidRPr="00CA455B">
        <w:rPr>
          <w:rFonts w:ascii="Times New Roman" w:hAnsi="Times New Roman" w:cs="Times New Roman"/>
          <w:sz w:val="24"/>
          <w:szCs w:val="24"/>
        </w:rPr>
        <w:t>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</w:t>
      </w:r>
      <w:r w:rsidRPr="00CA455B">
        <w:rPr>
          <w:rFonts w:ascii="Times New Roman" w:hAnsi="Times New Roman" w:cs="Times New Roman"/>
          <w:sz w:val="24"/>
          <w:szCs w:val="24"/>
        </w:rPr>
        <w:t>з</w:t>
      </w:r>
      <w:r w:rsidRPr="00CA455B">
        <w:rPr>
          <w:rFonts w:ascii="Times New Roman" w:hAnsi="Times New Roman" w:cs="Times New Roman"/>
          <w:sz w:val="24"/>
          <w:szCs w:val="24"/>
        </w:rPr>
        <w:t>опасности жизнедеятельности человека в среде обитания. Основные подходы и принципы обеспечения безопасности объектов в среде жизнедеятельности. Основы управления бе</w:t>
      </w:r>
      <w:r w:rsidRPr="00CA455B">
        <w:rPr>
          <w:rFonts w:ascii="Times New Roman" w:hAnsi="Times New Roman" w:cs="Times New Roman"/>
          <w:sz w:val="24"/>
          <w:szCs w:val="24"/>
        </w:rPr>
        <w:t>з</w:t>
      </w:r>
      <w:r w:rsidRPr="00CA455B">
        <w:rPr>
          <w:rFonts w:ascii="Times New Roman" w:hAnsi="Times New Roman" w:cs="Times New Roman"/>
          <w:sz w:val="24"/>
          <w:szCs w:val="24"/>
        </w:rPr>
        <w:t>опасностью в системе «человек — среда обитания».</w:t>
      </w:r>
    </w:p>
    <w:p w:rsidR="00CA455B" w:rsidRPr="00CA455B" w:rsidRDefault="00CA455B" w:rsidP="00920603">
      <w:pPr>
        <w:jc w:val="center"/>
        <w:rPr>
          <w:rFonts w:ascii="Times New Roman" w:hAnsi="Times New Roman" w:cs="Times New Roman"/>
          <w:sz w:val="24"/>
          <w:szCs w:val="24"/>
        </w:rPr>
      </w:pPr>
      <w:r w:rsidRPr="00920603">
        <w:rPr>
          <w:rFonts w:ascii="Times New Roman" w:hAnsi="Times New Roman" w:cs="Times New Roman"/>
          <w:b/>
          <w:sz w:val="24"/>
          <w:szCs w:val="24"/>
        </w:rPr>
        <w:t>Глава 2. Комплекс мер взаимной ответственности личности, общества, государства по обеспечению безопасности</w:t>
      </w:r>
      <w:r w:rsidR="00920603" w:rsidRPr="00920603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920603">
        <w:rPr>
          <w:rFonts w:ascii="Times New Roman" w:hAnsi="Times New Roman" w:cs="Times New Roman"/>
          <w:b/>
          <w:sz w:val="24"/>
          <w:szCs w:val="24"/>
        </w:rPr>
        <w:t xml:space="preserve"> 5 часов</w:t>
      </w:r>
    </w:p>
    <w:p w:rsidR="00CA455B" w:rsidRPr="00CA455B" w:rsidRDefault="00CA455B" w:rsidP="00CA455B">
      <w:pPr>
        <w:rPr>
          <w:rFonts w:ascii="Times New Roman" w:hAnsi="Times New Roman" w:cs="Times New Roman"/>
          <w:sz w:val="24"/>
          <w:szCs w:val="24"/>
        </w:rPr>
      </w:pPr>
      <w:r w:rsidRPr="00CA455B">
        <w:rPr>
          <w:rFonts w:ascii="Times New Roman" w:hAnsi="Times New Roman" w:cs="Times New Roman"/>
          <w:sz w:val="24"/>
          <w:szCs w:val="24"/>
        </w:rPr>
        <w:t>Обеспечение национальной безопасности России. Обеспечение социальной, экономич</w:t>
      </w:r>
      <w:r w:rsidRPr="00CA455B">
        <w:rPr>
          <w:rFonts w:ascii="Times New Roman" w:hAnsi="Times New Roman" w:cs="Times New Roman"/>
          <w:sz w:val="24"/>
          <w:szCs w:val="24"/>
        </w:rPr>
        <w:t>е</w:t>
      </w:r>
      <w:r w:rsidRPr="00CA455B">
        <w:rPr>
          <w:rFonts w:ascii="Times New Roman" w:hAnsi="Times New Roman" w:cs="Times New Roman"/>
          <w:sz w:val="24"/>
          <w:szCs w:val="24"/>
        </w:rPr>
        <w:t>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</w:t>
      </w:r>
      <w:r w:rsidRPr="00CA455B">
        <w:rPr>
          <w:rFonts w:ascii="Times New Roman" w:hAnsi="Times New Roman" w:cs="Times New Roman"/>
          <w:sz w:val="24"/>
          <w:szCs w:val="24"/>
        </w:rPr>
        <w:t>у</w:t>
      </w:r>
      <w:r w:rsidRPr="00CA455B">
        <w:rPr>
          <w:rFonts w:ascii="Times New Roman" w:hAnsi="Times New Roman" w:cs="Times New Roman"/>
          <w:sz w:val="24"/>
          <w:szCs w:val="24"/>
        </w:rPr>
        <w:t>ациях. Поисково-спасательная служба МЧС России. Международное сотрудничество Ро</w:t>
      </w:r>
      <w:r w:rsidRPr="00CA455B">
        <w:rPr>
          <w:rFonts w:ascii="Times New Roman" w:hAnsi="Times New Roman" w:cs="Times New Roman"/>
          <w:sz w:val="24"/>
          <w:szCs w:val="24"/>
        </w:rPr>
        <w:t>с</w:t>
      </w:r>
      <w:r w:rsidRPr="00CA455B">
        <w:rPr>
          <w:rFonts w:ascii="Times New Roman" w:hAnsi="Times New Roman" w:cs="Times New Roman"/>
          <w:sz w:val="24"/>
          <w:szCs w:val="24"/>
        </w:rPr>
        <w:t>сии по противодействию военным угрозам, экстремизму, терроризму.</w:t>
      </w:r>
    </w:p>
    <w:p w:rsidR="00CA455B" w:rsidRPr="00920603" w:rsidRDefault="00CA455B" w:rsidP="00920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603">
        <w:rPr>
          <w:rFonts w:ascii="Times New Roman" w:hAnsi="Times New Roman" w:cs="Times New Roman"/>
          <w:b/>
          <w:sz w:val="24"/>
          <w:szCs w:val="24"/>
        </w:rPr>
        <w:t>Глава 3. Экстремальные ситуации и безопасность человека</w:t>
      </w:r>
      <w:r w:rsidR="00920603"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CA455B" w:rsidRPr="00CA455B" w:rsidRDefault="00CA455B" w:rsidP="00CA455B">
      <w:pPr>
        <w:rPr>
          <w:rFonts w:ascii="Times New Roman" w:hAnsi="Times New Roman" w:cs="Times New Roman"/>
          <w:sz w:val="24"/>
          <w:szCs w:val="24"/>
        </w:rPr>
      </w:pPr>
      <w:r w:rsidRPr="00CA455B">
        <w:rPr>
          <w:rFonts w:ascii="Times New Roman" w:hAnsi="Times New Roman" w:cs="Times New Roman"/>
          <w:sz w:val="24"/>
          <w:szCs w:val="24"/>
        </w:rPr>
        <w:t>Экстремальные ситуации криминогенного характера. Экстремизм, терроризм и безопа</w:t>
      </w:r>
      <w:r w:rsidRPr="00CA455B">
        <w:rPr>
          <w:rFonts w:ascii="Times New Roman" w:hAnsi="Times New Roman" w:cs="Times New Roman"/>
          <w:sz w:val="24"/>
          <w:szCs w:val="24"/>
        </w:rPr>
        <w:t>с</w:t>
      </w:r>
      <w:r w:rsidRPr="00CA455B">
        <w:rPr>
          <w:rFonts w:ascii="Times New Roman" w:hAnsi="Times New Roman" w:cs="Times New Roman"/>
          <w:sz w:val="24"/>
          <w:szCs w:val="24"/>
        </w:rPr>
        <w:t>ность человека. Наркотизм и безопасность человека. Дорожно-транспортная безопасность. Вынужденное автономное существование в природных условиях.</w:t>
      </w:r>
    </w:p>
    <w:p w:rsidR="00920603" w:rsidRPr="00920603" w:rsidRDefault="00CA455B" w:rsidP="00920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603">
        <w:rPr>
          <w:rFonts w:ascii="Times New Roman" w:hAnsi="Times New Roman" w:cs="Times New Roman"/>
          <w:b/>
          <w:sz w:val="24"/>
          <w:szCs w:val="24"/>
        </w:rPr>
        <w:t>Раздел 2. Военная безопасность государства</w:t>
      </w:r>
      <w:r w:rsidR="00920603">
        <w:rPr>
          <w:rFonts w:ascii="Times New Roman" w:hAnsi="Times New Roman" w:cs="Times New Roman"/>
          <w:b/>
          <w:sz w:val="24"/>
          <w:szCs w:val="24"/>
        </w:rPr>
        <w:t xml:space="preserve"> – 10 часов</w:t>
      </w:r>
    </w:p>
    <w:p w:rsidR="00CA455B" w:rsidRPr="00920603" w:rsidRDefault="00CA455B" w:rsidP="00920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603">
        <w:rPr>
          <w:rFonts w:ascii="Times New Roman" w:hAnsi="Times New Roman" w:cs="Times New Roman"/>
          <w:b/>
          <w:sz w:val="24"/>
          <w:szCs w:val="24"/>
        </w:rPr>
        <w:t>Глава 4. Вооружённые Силы Российской Федерации на защите государства от вое</w:t>
      </w:r>
      <w:r w:rsidRPr="00920603">
        <w:rPr>
          <w:rFonts w:ascii="Times New Roman" w:hAnsi="Times New Roman" w:cs="Times New Roman"/>
          <w:b/>
          <w:sz w:val="24"/>
          <w:szCs w:val="24"/>
        </w:rPr>
        <w:t>н</w:t>
      </w:r>
      <w:r w:rsidRPr="00920603">
        <w:rPr>
          <w:rFonts w:ascii="Times New Roman" w:hAnsi="Times New Roman" w:cs="Times New Roman"/>
          <w:b/>
          <w:sz w:val="24"/>
          <w:szCs w:val="24"/>
        </w:rPr>
        <w:t>ных угроз</w:t>
      </w:r>
      <w:r w:rsidR="00920603"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CA455B" w:rsidRPr="00CA455B" w:rsidRDefault="00CA455B" w:rsidP="00CA455B">
      <w:pPr>
        <w:rPr>
          <w:rFonts w:ascii="Times New Roman" w:hAnsi="Times New Roman" w:cs="Times New Roman"/>
          <w:sz w:val="24"/>
          <w:szCs w:val="24"/>
        </w:rPr>
      </w:pPr>
      <w:r w:rsidRPr="00CA455B">
        <w:rPr>
          <w:rFonts w:ascii="Times New Roman" w:hAnsi="Times New Roman" w:cs="Times New Roman"/>
          <w:sz w:val="24"/>
          <w:szCs w:val="24"/>
        </w:rPr>
        <w:t xml:space="preserve">Основные задачи </w:t>
      </w:r>
      <w:proofErr w:type="spellStart"/>
      <w:r w:rsidRPr="00CA455B">
        <w:rPr>
          <w:rFonts w:ascii="Times New Roman" w:hAnsi="Times New Roman" w:cs="Times New Roman"/>
          <w:sz w:val="24"/>
          <w:szCs w:val="24"/>
        </w:rPr>
        <w:t>Вооруженных</w:t>
      </w:r>
      <w:proofErr w:type="spellEnd"/>
      <w:r w:rsidRPr="00CA455B">
        <w:rPr>
          <w:rFonts w:ascii="Times New Roman" w:hAnsi="Times New Roman" w:cs="Times New Roman"/>
          <w:sz w:val="24"/>
          <w:szCs w:val="24"/>
        </w:rPr>
        <w:t xml:space="preserve"> Сил. Правовые основы воинской обязанности. Правовые основы военной службы. Подготовка граждан к военной службе: обязательная и добр</w:t>
      </w:r>
      <w:r w:rsidRPr="00CA455B">
        <w:rPr>
          <w:rFonts w:ascii="Times New Roman" w:hAnsi="Times New Roman" w:cs="Times New Roman"/>
          <w:sz w:val="24"/>
          <w:szCs w:val="24"/>
        </w:rPr>
        <w:t>о</w:t>
      </w:r>
      <w:r w:rsidRPr="00CA455B">
        <w:rPr>
          <w:rFonts w:ascii="Times New Roman" w:hAnsi="Times New Roman" w:cs="Times New Roman"/>
          <w:sz w:val="24"/>
          <w:szCs w:val="24"/>
        </w:rPr>
        <w:t>вольная. Требования воинской деятельности к личности военнослужащего.</w:t>
      </w:r>
    </w:p>
    <w:p w:rsidR="00920603" w:rsidRDefault="00920603" w:rsidP="009206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55B" w:rsidRPr="00920603" w:rsidRDefault="00CA455B" w:rsidP="00920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603">
        <w:rPr>
          <w:rFonts w:ascii="Times New Roman" w:hAnsi="Times New Roman" w:cs="Times New Roman"/>
          <w:b/>
          <w:sz w:val="24"/>
          <w:szCs w:val="24"/>
        </w:rPr>
        <w:lastRenderedPageBreak/>
        <w:t>Глава 5. Особенности военной службы в современной Российской армии</w:t>
      </w:r>
      <w:r w:rsidR="00920603"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CA455B" w:rsidRPr="00CA455B" w:rsidRDefault="00CA455B" w:rsidP="00CA455B">
      <w:pPr>
        <w:rPr>
          <w:rFonts w:ascii="Times New Roman" w:hAnsi="Times New Roman" w:cs="Times New Roman"/>
          <w:sz w:val="24"/>
          <w:szCs w:val="24"/>
        </w:rPr>
      </w:pPr>
      <w:r w:rsidRPr="00CA455B">
        <w:rPr>
          <w:rFonts w:ascii="Times New Roman" w:hAnsi="Times New Roman" w:cs="Times New Roman"/>
          <w:sz w:val="24"/>
          <w:szCs w:val="24"/>
        </w:rPr>
        <w:t>Особенности военной службы по призыву и альтернативной гражданской службы. Вое</w:t>
      </w:r>
      <w:r w:rsidRPr="00CA455B">
        <w:rPr>
          <w:rFonts w:ascii="Times New Roman" w:hAnsi="Times New Roman" w:cs="Times New Roman"/>
          <w:sz w:val="24"/>
          <w:szCs w:val="24"/>
        </w:rPr>
        <w:t>н</w:t>
      </w:r>
      <w:r w:rsidRPr="00CA455B">
        <w:rPr>
          <w:rFonts w:ascii="Times New Roman" w:hAnsi="Times New Roman" w:cs="Times New Roman"/>
          <w:sz w:val="24"/>
          <w:szCs w:val="24"/>
        </w:rPr>
        <w:t>ные гуманитарные миссии России в «горячих точках» мира. Военные операции на терр</w:t>
      </w:r>
      <w:r w:rsidRPr="00CA455B">
        <w:rPr>
          <w:rFonts w:ascii="Times New Roman" w:hAnsi="Times New Roman" w:cs="Times New Roman"/>
          <w:sz w:val="24"/>
          <w:szCs w:val="24"/>
        </w:rPr>
        <w:t>и</w:t>
      </w:r>
      <w:r w:rsidRPr="00CA455B">
        <w:rPr>
          <w:rFonts w:ascii="Times New Roman" w:hAnsi="Times New Roman" w:cs="Times New Roman"/>
          <w:sz w:val="24"/>
          <w:szCs w:val="24"/>
        </w:rPr>
        <w:t xml:space="preserve">тории России: борьба с терроризмом. Военные учения </w:t>
      </w:r>
      <w:proofErr w:type="spellStart"/>
      <w:r w:rsidRPr="00CA455B">
        <w:rPr>
          <w:rFonts w:ascii="Times New Roman" w:hAnsi="Times New Roman" w:cs="Times New Roman"/>
          <w:sz w:val="24"/>
          <w:szCs w:val="24"/>
        </w:rPr>
        <w:t>Вооруженных</w:t>
      </w:r>
      <w:proofErr w:type="spellEnd"/>
      <w:r w:rsidRPr="00CA455B">
        <w:rPr>
          <w:rFonts w:ascii="Times New Roman" w:hAnsi="Times New Roman" w:cs="Times New Roman"/>
          <w:sz w:val="24"/>
          <w:szCs w:val="24"/>
        </w:rPr>
        <w:t xml:space="preserve"> Сил Российской Ф</w:t>
      </w:r>
      <w:r w:rsidRPr="00CA455B">
        <w:rPr>
          <w:rFonts w:ascii="Times New Roman" w:hAnsi="Times New Roman" w:cs="Times New Roman"/>
          <w:sz w:val="24"/>
          <w:szCs w:val="24"/>
        </w:rPr>
        <w:t>е</w:t>
      </w:r>
      <w:r w:rsidRPr="00CA455B">
        <w:rPr>
          <w:rFonts w:ascii="Times New Roman" w:hAnsi="Times New Roman" w:cs="Times New Roman"/>
          <w:sz w:val="24"/>
          <w:szCs w:val="24"/>
        </w:rPr>
        <w:t>дерации. Боевая слава российских воинов.</w:t>
      </w:r>
    </w:p>
    <w:p w:rsidR="00920603" w:rsidRPr="00920603" w:rsidRDefault="00CA455B" w:rsidP="00920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603">
        <w:rPr>
          <w:rFonts w:ascii="Times New Roman" w:hAnsi="Times New Roman" w:cs="Times New Roman"/>
          <w:b/>
          <w:sz w:val="24"/>
          <w:szCs w:val="24"/>
        </w:rPr>
        <w:t>Раздел 3. Основы медицинских знаний и здорового образа жизни</w:t>
      </w:r>
      <w:r w:rsidR="00920603">
        <w:rPr>
          <w:rFonts w:ascii="Times New Roman" w:hAnsi="Times New Roman" w:cs="Times New Roman"/>
          <w:b/>
          <w:sz w:val="24"/>
          <w:szCs w:val="24"/>
        </w:rPr>
        <w:t xml:space="preserve"> – 9 часов</w:t>
      </w:r>
    </w:p>
    <w:p w:rsidR="00CA455B" w:rsidRPr="00920603" w:rsidRDefault="00CA455B" w:rsidP="00920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603">
        <w:rPr>
          <w:rFonts w:ascii="Times New Roman" w:hAnsi="Times New Roman" w:cs="Times New Roman"/>
          <w:b/>
          <w:sz w:val="24"/>
          <w:szCs w:val="24"/>
        </w:rPr>
        <w:t>Глава 6. Основы здорового образа жизни</w:t>
      </w:r>
      <w:r w:rsidR="00920603"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CA455B" w:rsidRPr="00CA455B" w:rsidRDefault="00CA455B" w:rsidP="00CA455B">
      <w:pPr>
        <w:rPr>
          <w:rFonts w:ascii="Times New Roman" w:hAnsi="Times New Roman" w:cs="Times New Roman"/>
          <w:sz w:val="24"/>
          <w:szCs w:val="24"/>
        </w:rPr>
      </w:pPr>
      <w:r w:rsidRPr="00CA455B">
        <w:rPr>
          <w:rFonts w:ascii="Times New Roman" w:hAnsi="Times New Roman" w:cs="Times New Roman"/>
          <w:sz w:val="24"/>
          <w:szCs w:val="24"/>
        </w:rPr>
        <w:t>Демографическая ситуация в России. Культура здорового образа жизни. Культура пит</w:t>
      </w:r>
      <w:r w:rsidRPr="00CA455B">
        <w:rPr>
          <w:rFonts w:ascii="Times New Roman" w:hAnsi="Times New Roman" w:cs="Times New Roman"/>
          <w:sz w:val="24"/>
          <w:szCs w:val="24"/>
        </w:rPr>
        <w:t>а</w:t>
      </w:r>
      <w:r w:rsidRPr="00CA455B">
        <w:rPr>
          <w:rFonts w:ascii="Times New Roman" w:hAnsi="Times New Roman" w:cs="Times New Roman"/>
          <w:sz w:val="24"/>
          <w:szCs w:val="24"/>
        </w:rPr>
        <w:t>ния. Культура здорового образа жизни и репродуктивное здоровье. Вредные привычки. Культура движения.</w:t>
      </w:r>
    </w:p>
    <w:p w:rsidR="00CA455B" w:rsidRPr="00920603" w:rsidRDefault="00CA455B" w:rsidP="00920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603">
        <w:rPr>
          <w:rFonts w:ascii="Times New Roman" w:hAnsi="Times New Roman" w:cs="Times New Roman"/>
          <w:b/>
          <w:sz w:val="24"/>
          <w:szCs w:val="24"/>
        </w:rPr>
        <w:t>Глава 7. Первая помощь при неотложных состояниях</w:t>
      </w:r>
      <w:r w:rsidR="00920603" w:rsidRPr="009206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0603">
        <w:rPr>
          <w:rFonts w:ascii="Times New Roman" w:hAnsi="Times New Roman" w:cs="Times New Roman"/>
          <w:b/>
          <w:sz w:val="24"/>
          <w:szCs w:val="24"/>
        </w:rPr>
        <w:t>– 4 часа</w:t>
      </w:r>
    </w:p>
    <w:p w:rsidR="00CA455B" w:rsidRPr="00CA455B" w:rsidRDefault="00CA455B" w:rsidP="00CA455B">
      <w:pPr>
        <w:rPr>
          <w:rFonts w:ascii="Times New Roman" w:hAnsi="Times New Roman" w:cs="Times New Roman"/>
          <w:sz w:val="24"/>
          <w:szCs w:val="24"/>
        </w:rPr>
      </w:pPr>
      <w:r w:rsidRPr="00CA455B">
        <w:rPr>
          <w:rFonts w:ascii="Times New Roman" w:hAnsi="Times New Roman" w:cs="Times New Roman"/>
          <w:sz w:val="24"/>
          <w:szCs w:val="24"/>
        </w:rPr>
        <w:t>Медико-психологическая помощь. Первая помощь при ранениях. Первая помощь при п</w:t>
      </w:r>
      <w:r w:rsidRPr="00CA455B">
        <w:rPr>
          <w:rFonts w:ascii="Times New Roman" w:hAnsi="Times New Roman" w:cs="Times New Roman"/>
          <w:sz w:val="24"/>
          <w:szCs w:val="24"/>
        </w:rPr>
        <w:t>о</w:t>
      </w:r>
      <w:r w:rsidRPr="00CA455B">
        <w:rPr>
          <w:rFonts w:ascii="Times New Roman" w:hAnsi="Times New Roman" w:cs="Times New Roman"/>
          <w:sz w:val="24"/>
          <w:szCs w:val="24"/>
        </w:rPr>
        <w:t>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ядами, наркотическими веществами.</w:t>
      </w:r>
    </w:p>
    <w:p w:rsidR="00CA455B" w:rsidRDefault="00CA455B" w:rsidP="00CA455B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7B9C" w:rsidRPr="0047452D" w:rsidRDefault="00D37B9C" w:rsidP="00724317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D37B9C" w:rsidRPr="00D73A62" w:rsidRDefault="00D37B9C" w:rsidP="00724317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7594">
        <w:rPr>
          <w:rFonts w:ascii="Times New Roman" w:hAnsi="Times New Roman"/>
          <w:b/>
          <w:sz w:val="24"/>
          <w:szCs w:val="24"/>
        </w:rPr>
        <w:t>Требования к уровню подготовки</w:t>
      </w:r>
    </w:p>
    <w:p w:rsidR="004473A2" w:rsidRDefault="004473A2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E1320" w:rsidRPr="001070AC" w:rsidRDefault="00DB71D4" w:rsidP="00724317">
      <w:pPr>
        <w:widowControl w:val="0"/>
        <w:spacing w:after="0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В результате изучения </w:t>
      </w:r>
      <w:r w:rsidR="00796D7B">
        <w:rPr>
          <w:rFonts w:ascii="Times New Roman" w:hAnsi="Times New Roman" w:cs="Times New Roman"/>
          <w:b/>
        </w:rPr>
        <w:t>курса</w:t>
      </w:r>
      <w:r w:rsidR="0097309E" w:rsidRPr="0097309E">
        <w:rPr>
          <w:rFonts w:ascii="Times New Roman" w:hAnsi="Times New Roman" w:cs="Times New Roman"/>
          <w:b/>
        </w:rPr>
        <w:t xml:space="preserve"> ученик</w:t>
      </w:r>
      <w:r w:rsidR="0097309E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</w:t>
      </w:r>
      <w:r w:rsidR="00724317">
        <w:rPr>
          <w:rFonts w:ascii="Times New Roman" w:hAnsi="Times New Roman" w:cs="Times New Roman"/>
          <w:b/>
          <w:color w:val="000E14"/>
          <w:sz w:val="24"/>
          <w:szCs w:val="24"/>
        </w:rPr>
        <w:t>научится, и будет понимать</w:t>
      </w:r>
      <w:r w:rsidR="002E1320" w:rsidRPr="002E132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потенциальные опасности природного, техногенного и социального характера, наиболее часто возникающие в повседневной жизни, их возможные последствия и правила личной безопасности;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правила личной безопасности при активном отдыхе в природных условиях;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соблюдение мер пожарной безопасности в быту и на природе;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 здоровом образе жизни;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об оказании первой медицинской помощи при неотложных состояниях;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 правах и обязанностях граждан в области безопасности жизнедеятельности;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основные поражающие факторы при авариях на химических и радиационных об</w:t>
      </w:r>
      <w:r w:rsidRPr="00724317">
        <w:rPr>
          <w:rFonts w:eastAsia="Droid Sans Fallback"/>
        </w:rPr>
        <w:t>ъ</w:t>
      </w:r>
      <w:r w:rsidRPr="00724317">
        <w:rPr>
          <w:rFonts w:eastAsia="Droid Sans Fallback"/>
        </w:rPr>
        <w:t>ектах;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правила поведения населения при авариях;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классификация АХОВ по характеру воздействия на человека;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организация защиты населения при авариях на радиационно-опасных объектах;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предназначение, структуру и задачи РСЧС;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предназначение, структуру и задачи гражданской обороны;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основы российского законодательства об обороне государства и воинской обяза</w:t>
      </w:r>
      <w:r w:rsidRPr="00724317">
        <w:rPr>
          <w:rFonts w:eastAsia="Droid Sans Fallback"/>
        </w:rPr>
        <w:t>н</w:t>
      </w:r>
      <w:r w:rsidRPr="00724317">
        <w:rPr>
          <w:rFonts w:eastAsia="Droid Sans Fallback"/>
        </w:rPr>
        <w:t>ности граждан;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lastRenderedPageBreak/>
        <w:t xml:space="preserve">историю </w:t>
      </w:r>
      <w:proofErr w:type="spellStart"/>
      <w:r w:rsidRPr="00724317">
        <w:rPr>
          <w:rFonts w:eastAsia="Droid Sans Fallback"/>
        </w:rPr>
        <w:t>Вооруженных</w:t>
      </w:r>
      <w:proofErr w:type="spellEnd"/>
      <w:r w:rsidRPr="00724317">
        <w:rPr>
          <w:rFonts w:eastAsia="Droid Sans Fallback"/>
        </w:rPr>
        <w:t xml:space="preserve"> Сил Российской Федерации и Дни воинской славы России;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 xml:space="preserve">состав и предназначение </w:t>
      </w:r>
      <w:proofErr w:type="spellStart"/>
      <w:r w:rsidRPr="00724317">
        <w:rPr>
          <w:rFonts w:eastAsia="Droid Sans Fallback"/>
        </w:rPr>
        <w:t>Вооруженных</w:t>
      </w:r>
      <w:proofErr w:type="spellEnd"/>
      <w:r w:rsidRPr="00724317">
        <w:rPr>
          <w:rFonts w:eastAsia="Droid Sans Fallback"/>
        </w:rPr>
        <w:t xml:space="preserve"> Сил Российской Федерации;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основные виды воинской деятельности; общие обязанности солдата в бою;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основные способы передвижения солдата в бою;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государственные и военные символы Российской Федерации;</w:t>
      </w:r>
    </w:p>
    <w:p w:rsidR="00416EDC" w:rsidRPr="00724317" w:rsidRDefault="00416EDC" w:rsidP="00600A4F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средства массового поражения и их поражающие факторы.</w:t>
      </w:r>
    </w:p>
    <w:p w:rsidR="00724317" w:rsidRDefault="00724317" w:rsidP="00416EDC">
      <w:pPr>
        <w:jc w:val="both"/>
        <w:rPr>
          <w:rFonts w:ascii="Times New Roman" w:eastAsia="Droid Sans Fallback" w:hAnsi="Times New Roman" w:cs="Times New Roman"/>
          <w:sz w:val="24"/>
          <w:szCs w:val="24"/>
          <w:lang w:eastAsia="ru-RU"/>
        </w:rPr>
      </w:pPr>
    </w:p>
    <w:p w:rsidR="00724317" w:rsidRPr="0097309E" w:rsidRDefault="00724317" w:rsidP="00724317">
      <w:pPr>
        <w:jc w:val="both"/>
        <w:rPr>
          <w:rFonts w:ascii="Times New Roman" w:hAnsi="Times New Roman" w:cs="Times New Roman"/>
          <w:b/>
        </w:rPr>
      </w:pPr>
      <w:r w:rsidRPr="0097309E">
        <w:rPr>
          <w:rFonts w:ascii="Times New Roman" w:hAnsi="Times New Roman" w:cs="Times New Roman"/>
          <w:b/>
        </w:rPr>
        <w:t xml:space="preserve">В результате </w:t>
      </w:r>
      <w:proofErr w:type="gramStart"/>
      <w:r w:rsidRPr="0097309E">
        <w:rPr>
          <w:rFonts w:ascii="Times New Roman" w:hAnsi="Times New Roman" w:cs="Times New Roman"/>
          <w:b/>
        </w:rPr>
        <w:t xml:space="preserve">изучения основ безопасности жизнедеятельности </w:t>
      </w:r>
      <w:r>
        <w:rPr>
          <w:rFonts w:ascii="Times New Roman" w:hAnsi="Times New Roman" w:cs="Times New Roman"/>
          <w:b/>
        </w:rPr>
        <w:t>курса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97309E">
        <w:rPr>
          <w:rFonts w:ascii="Times New Roman" w:hAnsi="Times New Roman" w:cs="Times New Roman"/>
          <w:b/>
        </w:rPr>
        <w:t>ученик</w:t>
      </w:r>
      <w:r w:rsidRPr="0097309E">
        <w:rPr>
          <w:rFonts w:ascii="Times New Roman" w:hAnsi="Times New Roman" w:cs="Times New Roman"/>
        </w:rPr>
        <w:t xml:space="preserve"> </w:t>
      </w:r>
      <w:r w:rsidRPr="0097309E">
        <w:rPr>
          <w:rFonts w:ascii="Times New Roman" w:hAnsi="Times New Roman" w:cs="Times New Roman"/>
          <w:b/>
        </w:rPr>
        <w:t>получит во</w:t>
      </w:r>
      <w:r w:rsidRPr="0097309E">
        <w:rPr>
          <w:rFonts w:ascii="Times New Roman" w:hAnsi="Times New Roman" w:cs="Times New Roman"/>
          <w:b/>
        </w:rPr>
        <w:t>з</w:t>
      </w:r>
      <w:r w:rsidRPr="0097309E">
        <w:rPr>
          <w:rFonts w:ascii="Times New Roman" w:hAnsi="Times New Roman" w:cs="Times New Roman"/>
          <w:b/>
        </w:rPr>
        <w:t>можность</w:t>
      </w:r>
      <w:r>
        <w:rPr>
          <w:rFonts w:ascii="Times New Roman" w:hAnsi="Times New Roman" w:cs="Times New Roman"/>
          <w:b/>
        </w:rPr>
        <w:t xml:space="preserve"> научиться</w:t>
      </w:r>
      <w:r w:rsidRPr="0097309E">
        <w:rPr>
          <w:rFonts w:ascii="Times New Roman" w:hAnsi="Times New Roman" w:cs="Times New Roman"/>
          <w:b/>
        </w:rPr>
        <w:t>:</w:t>
      </w:r>
    </w:p>
    <w:p w:rsidR="00416EDC" w:rsidRPr="00724317" w:rsidRDefault="00416EDC" w:rsidP="00600A4F">
      <w:pPr>
        <w:pStyle w:val="a4"/>
        <w:numPr>
          <w:ilvl w:val="0"/>
          <w:numId w:val="19"/>
        </w:numPr>
        <w:spacing w:line="276" w:lineRule="auto"/>
        <w:jc w:val="both"/>
        <w:rPr>
          <w:rFonts w:eastAsia="Droid Sans Fallback"/>
        </w:rPr>
      </w:pPr>
      <w:r w:rsidRPr="00724317">
        <w:rPr>
          <w:rFonts w:eastAsia="Droid Sans Fallback"/>
        </w:rPr>
        <w:t>предвидеть возникновение наиболее часто встречающихся опасных ситуаций по их характерным признакам;</w:t>
      </w:r>
    </w:p>
    <w:p w:rsidR="00416EDC" w:rsidRPr="00724317" w:rsidRDefault="00416EDC" w:rsidP="00600A4F">
      <w:pPr>
        <w:pStyle w:val="a4"/>
        <w:numPr>
          <w:ilvl w:val="0"/>
          <w:numId w:val="19"/>
        </w:numPr>
        <w:spacing w:line="276" w:lineRule="auto"/>
        <w:jc w:val="both"/>
        <w:rPr>
          <w:rFonts w:eastAsia="Droid Sans Fallback"/>
        </w:rPr>
      </w:pPr>
      <w:r w:rsidRPr="00724317">
        <w:rPr>
          <w:rFonts w:eastAsia="Droid Sans Fallback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97309E" w:rsidRPr="00724317" w:rsidRDefault="00416EDC" w:rsidP="00600A4F">
      <w:pPr>
        <w:pStyle w:val="a4"/>
        <w:numPr>
          <w:ilvl w:val="0"/>
          <w:numId w:val="19"/>
        </w:numPr>
        <w:spacing w:line="276" w:lineRule="auto"/>
        <w:jc w:val="both"/>
        <w:rPr>
          <w:rFonts w:eastAsia="Droid Sans Fallback"/>
        </w:rPr>
      </w:pPr>
      <w:r w:rsidRPr="00724317">
        <w:rPr>
          <w:rFonts w:eastAsia="Droid Sans Fallback"/>
        </w:rPr>
        <w:t>действовать при угрозе возникновения террористического акта, соблюдая правила личной безопасности; пользоваться средствами индивидуальной и коллективной защиты.</w:t>
      </w:r>
    </w:p>
    <w:p w:rsidR="00416EDC" w:rsidRDefault="00416EDC" w:rsidP="00416EDC">
      <w:pPr>
        <w:jc w:val="both"/>
        <w:rPr>
          <w:rFonts w:ascii="Times New Roman" w:eastAsia="Droid Sans Fallback" w:hAnsi="Times New Roman" w:cs="Times New Roman"/>
          <w:sz w:val="24"/>
          <w:szCs w:val="24"/>
          <w:lang w:eastAsia="ru-RU"/>
        </w:rPr>
      </w:pPr>
    </w:p>
    <w:p w:rsidR="00416EDC" w:rsidRPr="00724317" w:rsidRDefault="00416EDC" w:rsidP="00416EDC">
      <w:pPr>
        <w:jc w:val="both"/>
        <w:rPr>
          <w:rFonts w:ascii="Times New Roman" w:hAnsi="Times New Roman" w:cs="Times New Roman"/>
          <w:sz w:val="24"/>
          <w:szCs w:val="24"/>
        </w:rPr>
      </w:pPr>
      <w:r w:rsidRPr="00724317">
        <w:rPr>
          <w:rFonts w:ascii="Times New Roman" w:hAnsi="Times New Roman" w:cs="Times New Roman"/>
          <w:sz w:val="24"/>
          <w:szCs w:val="24"/>
        </w:rPr>
        <w:t xml:space="preserve">Кроме того, учащиеся должны обладать компетенциями по использованию полученных знаний и умений в практической деятельности и в повседневной жизни </w:t>
      </w:r>
      <w:proofErr w:type="gramStart"/>
      <w:r w:rsidRPr="0072431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24317">
        <w:rPr>
          <w:rFonts w:ascii="Times New Roman" w:hAnsi="Times New Roman" w:cs="Times New Roman"/>
          <w:sz w:val="24"/>
          <w:szCs w:val="24"/>
        </w:rPr>
        <w:t>: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оказания первой медицинской помощи пострадавшим;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выработки убеждений и потребности в соблюдении норм здорового образа жизни, а также: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пользоваться индивидуальными средствами защиты;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выполнять элементы строевой и тактической подготовки;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обращаться к старшим (начальнику);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действовать при выполнении приказаний и отдании воинского приветствия,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соблюдать воинскую вежливость;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 xml:space="preserve">правильно выполнять команды в строю и одиночные строевые </w:t>
      </w:r>
      <w:proofErr w:type="spellStart"/>
      <w:r w:rsidRPr="00724317">
        <w:t>приемы</w:t>
      </w:r>
      <w:proofErr w:type="spellEnd"/>
      <w:r w:rsidRPr="00724317">
        <w:t xml:space="preserve"> без оружия;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выполнять воинское приветствие;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пользоваться средствами индивидуальной защиты, изготавливать простейшие средства защиты органов дыхания;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 xml:space="preserve">определять </w:t>
      </w:r>
      <w:r w:rsidR="00724317" w:rsidRPr="00724317">
        <w:t>своё</w:t>
      </w:r>
      <w:r w:rsidRPr="00724317">
        <w:t xml:space="preserve"> местонахождение, ориентироваться на местности без карты;</w:t>
      </w:r>
    </w:p>
    <w:p w:rsidR="00416EDC" w:rsidRPr="00724317" w:rsidRDefault="00416EDC" w:rsidP="00600A4F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оказывать первую медицинскую помощь при травмах, ранениях, ожогах, тепловом и солнечном ударе, отморожении, утомлении, отравлении.</w:t>
      </w:r>
    </w:p>
    <w:p w:rsidR="0097309E" w:rsidRDefault="0097309E" w:rsidP="002E1320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B9C" w:rsidRDefault="00D37B9C" w:rsidP="002E1320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достижения планируемых результатов.</w:t>
      </w:r>
      <w:bookmarkStart w:id="5" w:name="bookmark12"/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  <w:bookmarkEnd w:id="5"/>
    </w:p>
    <w:p w:rsidR="0021361E" w:rsidRDefault="0021361E" w:rsidP="00284B9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 xml:space="preserve">Система оценки предусматривает </w:t>
      </w:r>
      <w:r w:rsidRPr="00724317">
        <w:rPr>
          <w:rStyle w:val="0pt"/>
          <w:sz w:val="24"/>
          <w:szCs w:val="24"/>
        </w:rPr>
        <w:t>уровневый подход</w:t>
      </w:r>
      <w:r w:rsidRPr="00724317">
        <w:rPr>
          <w:sz w:val="24"/>
          <w:szCs w:val="24"/>
        </w:rPr>
        <w:t xml:space="preserve"> к содержанию оценки и инструме</w:t>
      </w:r>
      <w:r w:rsidRPr="00724317">
        <w:rPr>
          <w:sz w:val="24"/>
          <w:szCs w:val="24"/>
        </w:rPr>
        <w:t>н</w:t>
      </w:r>
      <w:r w:rsidRPr="00724317">
        <w:rPr>
          <w:sz w:val="24"/>
          <w:szCs w:val="24"/>
        </w:rPr>
        <w:t>тарию для оценки достижения планируемых результатов, а также к представлению и интерпретации результатов измерений.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Одним из проявлений уровневого подхода является оценка индивидуальных образов</w:t>
      </w:r>
      <w:r w:rsidRPr="00724317">
        <w:rPr>
          <w:sz w:val="24"/>
          <w:szCs w:val="24"/>
        </w:rPr>
        <w:t>а</w:t>
      </w:r>
      <w:r w:rsidRPr="00724317">
        <w:rPr>
          <w:sz w:val="24"/>
          <w:szCs w:val="24"/>
        </w:rPr>
        <w:t>тельных достижений на основе «метода сложения», при котором фиксируется достиж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ние уровня, необходимого для успешного продолжения образования и реально достиг</w:t>
      </w:r>
      <w:r w:rsidRPr="00724317">
        <w:rPr>
          <w:sz w:val="24"/>
          <w:szCs w:val="24"/>
        </w:rPr>
        <w:t>а</w:t>
      </w:r>
      <w:r w:rsidRPr="00724317">
        <w:rPr>
          <w:sz w:val="24"/>
          <w:szCs w:val="24"/>
        </w:rPr>
        <w:t>емого большинством учащихся, и его превышение, что позволяет выстраивать индив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дуальные траектории движения с учётом зоны ближайшего развития, формировать п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ложительную учебную и социальную мотивацию.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rFonts w:eastAsiaTheme="minorHAnsi"/>
          <w:color w:val="auto"/>
          <w:spacing w:val="0"/>
          <w:sz w:val="24"/>
          <w:szCs w:val="24"/>
          <w:lang w:eastAsia="en-US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Оценка личностных результатов представляет собой оценку достижения обучающимися в ходе их личностного развития планируемых результатов, представленных в разделе «Личностные универсальные учебные действия» программы формирования универсал</w:t>
      </w:r>
      <w:r w:rsidRPr="00724317">
        <w:rPr>
          <w:sz w:val="24"/>
          <w:szCs w:val="24"/>
        </w:rPr>
        <w:t>ь</w:t>
      </w:r>
      <w:r w:rsidRPr="00724317">
        <w:rPr>
          <w:sz w:val="24"/>
          <w:szCs w:val="24"/>
        </w:rPr>
        <w:t>ных учебных действий.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Формирование личностных результатов обеспечивается в ходе реализации всех комп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нентов образовательного процесса, включая внеурочную деятельность, реализуемую семьёй и школой.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Основным объектом оценки личностных результатов служит сформированность ун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версальных учебных действий, включаемых в следующие три основных блока:</w:t>
      </w:r>
    </w:p>
    <w:p w:rsidR="00416EDC" w:rsidRPr="00724317" w:rsidRDefault="00416EDC" w:rsidP="00600A4F">
      <w:pPr>
        <w:pStyle w:val="4"/>
        <w:numPr>
          <w:ilvl w:val="0"/>
          <w:numId w:val="6"/>
        </w:numPr>
        <w:shd w:val="clear" w:color="auto" w:fill="auto"/>
        <w:tabs>
          <w:tab w:val="left" w:pos="700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сформированность основ гражданской идентичности личности;</w:t>
      </w:r>
    </w:p>
    <w:p w:rsidR="00416EDC" w:rsidRPr="00724317" w:rsidRDefault="00416EDC" w:rsidP="00600A4F">
      <w:pPr>
        <w:pStyle w:val="4"/>
        <w:numPr>
          <w:ilvl w:val="0"/>
          <w:numId w:val="6"/>
        </w:numPr>
        <w:shd w:val="clear" w:color="auto" w:fill="auto"/>
        <w:tabs>
          <w:tab w:val="left" w:pos="793"/>
        </w:tabs>
        <w:spacing w:after="0" w:line="276" w:lineRule="auto"/>
        <w:ind w:left="20" w:right="20" w:firstLine="44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готовность к переходу к самообразованию на основе учебно-познавательной м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тивации, в том числе готовность к выбору направления профильного образования;</w:t>
      </w:r>
    </w:p>
    <w:p w:rsidR="00416EDC" w:rsidRPr="00724317" w:rsidRDefault="00416EDC" w:rsidP="00600A4F">
      <w:pPr>
        <w:pStyle w:val="4"/>
        <w:numPr>
          <w:ilvl w:val="0"/>
          <w:numId w:val="6"/>
        </w:numPr>
        <w:shd w:val="clear" w:color="auto" w:fill="auto"/>
        <w:tabs>
          <w:tab w:val="left" w:pos="754"/>
        </w:tabs>
        <w:spacing w:after="0" w:line="276" w:lineRule="auto"/>
        <w:ind w:left="20" w:right="20" w:firstLine="44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сформированность социальных компетенций, включая ценностно-смысловые установки и моральные нормы, опыт социальных и межличностных отношений, прав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сознание.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В соответствии с требованиями Стандарта достижение личностных результатов не в</w:t>
      </w:r>
      <w:r w:rsidRPr="00724317">
        <w:rPr>
          <w:sz w:val="24"/>
          <w:szCs w:val="24"/>
        </w:rPr>
        <w:t>ы</w:t>
      </w:r>
      <w:r w:rsidRPr="00724317">
        <w:rPr>
          <w:sz w:val="24"/>
          <w:szCs w:val="24"/>
        </w:rPr>
        <w:t>носится на итоговую оценку обучающихся, а является предметом оценки эффективн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 xml:space="preserve">сти </w:t>
      </w:r>
      <w:proofErr w:type="spellStart"/>
      <w:r w:rsidRPr="00724317">
        <w:rPr>
          <w:sz w:val="24"/>
          <w:szCs w:val="24"/>
        </w:rPr>
        <w:t>воспитательно</w:t>
      </w:r>
      <w:proofErr w:type="spellEnd"/>
      <w:r w:rsidRPr="00724317">
        <w:rPr>
          <w:sz w:val="24"/>
          <w:szCs w:val="24"/>
        </w:rPr>
        <w:t>-образовательной деятельности образовательного учреждения и обр</w:t>
      </w:r>
      <w:r w:rsidRPr="00724317">
        <w:rPr>
          <w:sz w:val="24"/>
          <w:szCs w:val="24"/>
        </w:rPr>
        <w:t>а</w:t>
      </w:r>
      <w:r w:rsidRPr="00724317">
        <w:rPr>
          <w:sz w:val="24"/>
          <w:szCs w:val="24"/>
        </w:rPr>
        <w:t>зовательных систем разного уровня. Поэтому оценка этих результатов образовательной деятельности осуществляется в ходе внешних не персонифицированных мониторинг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вых исследований на основе централизованно разработанного инструментария.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Оценка метапредметных результатов представляет собой оценку достижения планиру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мых результатов освоения основной образовательной программы, представленных в разделах «Регулятивные универсальные учебные действия», «Коммуникативные ун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зультатов, представленных во всех разделах междисциплинарных учебных программ.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Формирование метапредметных результатов обеспечивается за счёт основных комп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нентов образовательного процесса — учебных предметов.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Основным объектом оценки метапредметных результатов является:</w:t>
      </w:r>
    </w:p>
    <w:p w:rsidR="00416EDC" w:rsidRPr="00724317" w:rsidRDefault="00416EDC" w:rsidP="00600A4F">
      <w:pPr>
        <w:pStyle w:val="4"/>
        <w:numPr>
          <w:ilvl w:val="0"/>
          <w:numId w:val="21"/>
        </w:numPr>
        <w:shd w:val="clear" w:color="auto" w:fill="auto"/>
        <w:spacing w:after="0" w:line="276" w:lineRule="auto"/>
        <w:ind w:left="567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способность и готовность к освоению систематических знаний, их самостоятел</w:t>
      </w:r>
      <w:r w:rsidRPr="00724317">
        <w:rPr>
          <w:sz w:val="24"/>
          <w:szCs w:val="24"/>
        </w:rPr>
        <w:t>ь</w:t>
      </w:r>
      <w:r w:rsidRPr="00724317">
        <w:rPr>
          <w:sz w:val="24"/>
          <w:szCs w:val="24"/>
        </w:rPr>
        <w:lastRenderedPageBreak/>
        <w:t>ному пополнению, переносу и интеграции;</w:t>
      </w:r>
    </w:p>
    <w:p w:rsidR="00416EDC" w:rsidRPr="00724317" w:rsidRDefault="00416EDC" w:rsidP="00600A4F">
      <w:pPr>
        <w:pStyle w:val="4"/>
        <w:numPr>
          <w:ilvl w:val="0"/>
          <w:numId w:val="21"/>
        </w:numPr>
        <w:shd w:val="clear" w:color="auto" w:fill="auto"/>
        <w:spacing w:after="0" w:line="276" w:lineRule="auto"/>
        <w:ind w:left="567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способность к сотрудничеству и коммуникации;</w:t>
      </w:r>
    </w:p>
    <w:p w:rsidR="00416EDC" w:rsidRPr="00724317" w:rsidRDefault="00416EDC" w:rsidP="00600A4F">
      <w:pPr>
        <w:pStyle w:val="4"/>
        <w:numPr>
          <w:ilvl w:val="0"/>
          <w:numId w:val="21"/>
        </w:numPr>
        <w:shd w:val="clear" w:color="auto" w:fill="auto"/>
        <w:spacing w:after="0" w:line="276" w:lineRule="auto"/>
        <w:ind w:left="567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способность к решению личностно и социально значимых проблем и воплощению найденных решений в практику;</w:t>
      </w:r>
    </w:p>
    <w:p w:rsidR="00416EDC" w:rsidRPr="00724317" w:rsidRDefault="00416EDC" w:rsidP="00600A4F">
      <w:pPr>
        <w:pStyle w:val="4"/>
        <w:numPr>
          <w:ilvl w:val="0"/>
          <w:numId w:val="21"/>
        </w:numPr>
        <w:shd w:val="clear" w:color="auto" w:fill="auto"/>
        <w:spacing w:after="0" w:line="276" w:lineRule="auto"/>
        <w:ind w:left="567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способность и готовность к использованию ИКТ в целях обучения и развития;</w:t>
      </w:r>
    </w:p>
    <w:p w:rsidR="00416EDC" w:rsidRPr="00724317" w:rsidRDefault="00416EDC" w:rsidP="00600A4F">
      <w:pPr>
        <w:pStyle w:val="4"/>
        <w:numPr>
          <w:ilvl w:val="0"/>
          <w:numId w:val="21"/>
        </w:numPr>
        <w:shd w:val="clear" w:color="auto" w:fill="auto"/>
        <w:spacing w:after="0" w:line="276" w:lineRule="auto"/>
        <w:ind w:left="567"/>
        <w:jc w:val="both"/>
        <w:rPr>
          <w:sz w:val="24"/>
          <w:szCs w:val="24"/>
        </w:rPr>
      </w:pPr>
      <w:r w:rsidRPr="00724317">
        <w:rPr>
          <w:sz w:val="24"/>
          <w:szCs w:val="24"/>
        </w:rPr>
        <w:t xml:space="preserve">способность к самоорганизации, </w:t>
      </w:r>
      <w:proofErr w:type="spellStart"/>
      <w:r w:rsidRPr="00724317">
        <w:rPr>
          <w:sz w:val="24"/>
          <w:szCs w:val="24"/>
        </w:rPr>
        <w:t>саморегуляции</w:t>
      </w:r>
      <w:proofErr w:type="spellEnd"/>
      <w:r w:rsidRPr="00724317">
        <w:rPr>
          <w:sz w:val="24"/>
          <w:szCs w:val="24"/>
        </w:rPr>
        <w:t xml:space="preserve"> и рефлексии.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Оценка достижения метапредметных результатов может проводиться в ходе различных процедур. Основной процедурой итоговой оценки достижения метапредметных резул</w:t>
      </w:r>
      <w:r w:rsidRPr="00724317">
        <w:rPr>
          <w:sz w:val="24"/>
          <w:szCs w:val="24"/>
        </w:rPr>
        <w:t>ь</w:t>
      </w:r>
      <w:r w:rsidRPr="00724317">
        <w:rPr>
          <w:sz w:val="24"/>
          <w:szCs w:val="24"/>
        </w:rPr>
        <w:t xml:space="preserve">татов является защита итогового </w:t>
      </w:r>
      <w:proofErr w:type="gramStart"/>
      <w:r w:rsidRPr="00724317">
        <w:rPr>
          <w:sz w:val="24"/>
          <w:szCs w:val="24"/>
        </w:rPr>
        <w:t>индивидуального проекта</w:t>
      </w:r>
      <w:proofErr w:type="gramEnd"/>
      <w:r w:rsidRPr="00724317">
        <w:rPr>
          <w:sz w:val="24"/>
          <w:szCs w:val="24"/>
        </w:rPr>
        <w:t>. Дополнительным источн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ком данных о достижении отдельных метапредметных результатов могут служить р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зультаты выполнения проверочных работ.</w:t>
      </w: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firstLine="440"/>
        <w:rPr>
          <w:sz w:val="24"/>
          <w:szCs w:val="24"/>
        </w:rPr>
      </w:pPr>
      <w:r w:rsidRPr="00724317">
        <w:rPr>
          <w:sz w:val="24"/>
          <w:szCs w:val="24"/>
        </w:rPr>
        <w:t>Критерии оценки проектной работы:</w:t>
      </w:r>
    </w:p>
    <w:p w:rsidR="00416EDC" w:rsidRPr="00724317" w:rsidRDefault="00416EDC" w:rsidP="00600A4F">
      <w:pPr>
        <w:pStyle w:val="4"/>
        <w:numPr>
          <w:ilvl w:val="0"/>
          <w:numId w:val="22"/>
        </w:numPr>
        <w:tabs>
          <w:tab w:val="left" w:pos="2022"/>
        </w:tabs>
        <w:spacing w:after="0" w:line="276" w:lineRule="auto"/>
        <w:ind w:right="2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 xml:space="preserve">Способность к самостоятельному приобретению знаний и решению проблем, проявляющаяся в умении </w:t>
      </w:r>
      <w:proofErr w:type="gramStart"/>
      <w:r w:rsidRPr="00724317">
        <w:rPr>
          <w:sz w:val="24"/>
          <w:szCs w:val="24"/>
        </w:rPr>
        <w:t>поставить проблему</w:t>
      </w:r>
      <w:proofErr w:type="gramEnd"/>
      <w:r w:rsidRPr="00724317">
        <w:rPr>
          <w:sz w:val="24"/>
          <w:szCs w:val="24"/>
        </w:rPr>
        <w:t xml:space="preserve">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</w:t>
      </w:r>
      <w:r w:rsidRPr="00724317">
        <w:rPr>
          <w:sz w:val="24"/>
          <w:szCs w:val="24"/>
        </w:rPr>
        <w:t>а</w:t>
      </w:r>
      <w:r w:rsidRPr="00724317">
        <w:rPr>
          <w:sz w:val="24"/>
          <w:szCs w:val="24"/>
        </w:rPr>
        <w:t>ние модели, прогноза, модели, макета, объекта, творческого решения и т.п. Да</w:t>
      </w:r>
      <w:r w:rsidRPr="00724317">
        <w:rPr>
          <w:sz w:val="24"/>
          <w:szCs w:val="24"/>
        </w:rPr>
        <w:t>н</w:t>
      </w:r>
      <w:r w:rsidRPr="00724317">
        <w:rPr>
          <w:sz w:val="24"/>
          <w:szCs w:val="24"/>
        </w:rPr>
        <w:t>ный критерий в целом включает оценку сформированности познавательных учебных действий.</w:t>
      </w:r>
    </w:p>
    <w:p w:rsidR="00416EDC" w:rsidRPr="00724317" w:rsidRDefault="00416EDC" w:rsidP="00600A4F">
      <w:pPr>
        <w:pStyle w:val="4"/>
        <w:numPr>
          <w:ilvl w:val="0"/>
          <w:numId w:val="22"/>
        </w:numPr>
        <w:tabs>
          <w:tab w:val="left" w:pos="2022"/>
        </w:tabs>
        <w:spacing w:after="0" w:line="276" w:lineRule="auto"/>
        <w:ind w:right="2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Сформированность</w:t>
      </w:r>
      <w:r w:rsidRPr="00724317">
        <w:rPr>
          <w:sz w:val="24"/>
          <w:szCs w:val="24"/>
        </w:rPr>
        <w:tab/>
        <w:t xml:space="preserve">предметных знаний и способов действий, </w:t>
      </w:r>
      <w:proofErr w:type="gramStart"/>
      <w:r w:rsidRPr="00724317">
        <w:rPr>
          <w:sz w:val="24"/>
          <w:szCs w:val="24"/>
        </w:rPr>
        <w:t>проявляющаяся</w:t>
      </w:r>
      <w:proofErr w:type="gramEnd"/>
      <w:r w:rsidRPr="00724317">
        <w:rPr>
          <w:sz w:val="24"/>
          <w:szCs w:val="24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416EDC" w:rsidRPr="00724317" w:rsidRDefault="00416EDC" w:rsidP="00600A4F">
      <w:pPr>
        <w:pStyle w:val="4"/>
        <w:numPr>
          <w:ilvl w:val="0"/>
          <w:numId w:val="22"/>
        </w:numPr>
        <w:tabs>
          <w:tab w:val="left" w:pos="2022"/>
        </w:tabs>
        <w:spacing w:after="0" w:line="276" w:lineRule="auto"/>
        <w:ind w:right="2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Сформированность</w:t>
      </w:r>
      <w:r w:rsidRPr="00724317">
        <w:rPr>
          <w:sz w:val="24"/>
          <w:szCs w:val="24"/>
        </w:rPr>
        <w:tab/>
        <w:t xml:space="preserve">регулятивных действий, </w:t>
      </w:r>
      <w:proofErr w:type="gramStart"/>
      <w:r w:rsidRPr="00724317">
        <w:rPr>
          <w:sz w:val="24"/>
          <w:szCs w:val="24"/>
        </w:rPr>
        <w:t>проявляющаяся</w:t>
      </w:r>
      <w:proofErr w:type="gramEnd"/>
      <w:r w:rsidRPr="00724317">
        <w:rPr>
          <w:sz w:val="24"/>
          <w:szCs w:val="24"/>
        </w:rPr>
        <w:t xml:space="preserve"> в умении самосто</w:t>
      </w:r>
      <w:r w:rsidRPr="00724317">
        <w:rPr>
          <w:sz w:val="24"/>
          <w:szCs w:val="24"/>
        </w:rPr>
        <w:t>я</w:t>
      </w:r>
      <w:r w:rsidRPr="00724317">
        <w:rPr>
          <w:sz w:val="24"/>
          <w:szCs w:val="24"/>
        </w:rPr>
        <w:t>тельно планировать и управлять своей познавательной деятельностью во врем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="00416EDC" w:rsidRPr="00724317" w:rsidRDefault="00416EDC" w:rsidP="00600A4F">
      <w:pPr>
        <w:pStyle w:val="4"/>
        <w:numPr>
          <w:ilvl w:val="0"/>
          <w:numId w:val="22"/>
        </w:numPr>
        <w:tabs>
          <w:tab w:val="left" w:pos="2022"/>
        </w:tabs>
        <w:spacing w:after="0" w:line="276" w:lineRule="auto"/>
        <w:ind w:right="2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Сформированность</w:t>
      </w:r>
      <w:r w:rsidRPr="00724317">
        <w:rPr>
          <w:sz w:val="24"/>
          <w:szCs w:val="24"/>
        </w:rPr>
        <w:tab/>
        <w:t xml:space="preserve">коммуникативных действий, </w:t>
      </w:r>
      <w:proofErr w:type="gramStart"/>
      <w:r w:rsidRPr="00724317">
        <w:rPr>
          <w:sz w:val="24"/>
          <w:szCs w:val="24"/>
        </w:rPr>
        <w:t>проявляющаяся</w:t>
      </w:r>
      <w:proofErr w:type="gramEnd"/>
      <w:r w:rsidRPr="00724317">
        <w:rPr>
          <w:sz w:val="24"/>
          <w:szCs w:val="24"/>
        </w:rPr>
        <w:t xml:space="preserve"> в умении ясно изложить и оформить выполненную работу, представить её результаты, аргуме</w:t>
      </w:r>
      <w:r w:rsidRPr="00724317">
        <w:rPr>
          <w:sz w:val="24"/>
          <w:szCs w:val="24"/>
        </w:rPr>
        <w:t>н</w:t>
      </w:r>
      <w:r w:rsidRPr="00724317">
        <w:rPr>
          <w:sz w:val="24"/>
          <w:szCs w:val="24"/>
        </w:rPr>
        <w:t>тированно ответить на вопросы.</w:t>
      </w:r>
    </w:p>
    <w:p w:rsidR="00A81A6E" w:rsidRDefault="00A81A6E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Результаты выполненного проекта могут быть описаны на основе интегрального (уро</w:t>
      </w:r>
      <w:r w:rsidRPr="00724317">
        <w:rPr>
          <w:sz w:val="24"/>
          <w:szCs w:val="24"/>
        </w:rPr>
        <w:t>в</w:t>
      </w:r>
      <w:r w:rsidRPr="00724317">
        <w:rPr>
          <w:sz w:val="24"/>
          <w:szCs w:val="24"/>
        </w:rPr>
        <w:t>невого) подхода или на основе аналитического подхода.</w:t>
      </w:r>
    </w:p>
    <w:p w:rsidR="00416EDC" w:rsidRPr="00724317" w:rsidRDefault="00416EDC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При интегральном описании результатов выполнения проекта вывод об уровне сформ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рованности навыков проектной деятельности делается на основе оценки всей совоку</w:t>
      </w:r>
      <w:r w:rsidRPr="00724317">
        <w:rPr>
          <w:sz w:val="24"/>
          <w:szCs w:val="24"/>
        </w:rPr>
        <w:t>п</w:t>
      </w:r>
      <w:r w:rsidRPr="00724317">
        <w:rPr>
          <w:sz w:val="24"/>
          <w:szCs w:val="24"/>
        </w:rPr>
        <w:t>ности основных элементов проекта (продукта и пояснительной записки, отзыва, презе</w:t>
      </w:r>
      <w:r w:rsidRPr="00724317">
        <w:rPr>
          <w:sz w:val="24"/>
          <w:szCs w:val="24"/>
        </w:rPr>
        <w:t>н</w:t>
      </w:r>
      <w:r w:rsidRPr="00724317">
        <w:rPr>
          <w:sz w:val="24"/>
          <w:szCs w:val="24"/>
        </w:rPr>
        <w:t>тации) по каждому из четырёх названных выше критериев.</w:t>
      </w:r>
    </w:p>
    <w:p w:rsidR="00A81A6E" w:rsidRDefault="00A81A6E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 xml:space="preserve">Результаты выполнения </w:t>
      </w:r>
      <w:proofErr w:type="gramStart"/>
      <w:r w:rsidRPr="00724317">
        <w:rPr>
          <w:sz w:val="24"/>
          <w:szCs w:val="24"/>
        </w:rPr>
        <w:t>индивидуального проекта</w:t>
      </w:r>
      <w:proofErr w:type="gramEnd"/>
      <w:r w:rsidRPr="00724317">
        <w:rPr>
          <w:sz w:val="24"/>
          <w:szCs w:val="24"/>
        </w:rPr>
        <w:t xml:space="preserve"> могут рассматриваться как дополн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тельное основание при зачислении выпускника общеобразовательного учреждения на избранное им направление профильного образования.</w:t>
      </w:r>
    </w:p>
    <w:p w:rsidR="00A81A6E" w:rsidRDefault="00A81A6E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Default="00416EDC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При необходимости осуществления отбора при поступлении в профильные классы м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 xml:space="preserve">жет использоваться аналитический подход к описанию результатов, согласно которому </w:t>
      </w:r>
      <w:r w:rsidRPr="00724317">
        <w:rPr>
          <w:sz w:val="24"/>
          <w:szCs w:val="24"/>
        </w:rPr>
        <w:lastRenderedPageBreak/>
        <w:t>по каждому из предложенных критериев вводятся количественные показатели, характ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ризующие полноту проявления навыков проектной деятельности. При этом, как показ</w:t>
      </w:r>
      <w:r w:rsidRPr="00724317">
        <w:rPr>
          <w:sz w:val="24"/>
          <w:szCs w:val="24"/>
        </w:rPr>
        <w:t>ы</w:t>
      </w:r>
      <w:r w:rsidRPr="00724317">
        <w:rPr>
          <w:sz w:val="24"/>
          <w:szCs w:val="24"/>
        </w:rPr>
        <w:t>вает теория и практика педагогических измерений, максимальная оценка по каждому критерию не должна превышать 3 баллов. При таком подходе достижение базового уровня (отметка «удовлетворительно») соответствует получению 4 первичных баллов (по одному баллу за каждый из четырёх критериев), а достижение повышенных уровней соответствует получению 7</w:t>
      </w:r>
      <w:r w:rsidR="00A81A6E">
        <w:rPr>
          <w:sz w:val="24"/>
          <w:szCs w:val="24"/>
        </w:rPr>
        <w:t xml:space="preserve"> - </w:t>
      </w:r>
      <w:r w:rsidRPr="00724317">
        <w:rPr>
          <w:sz w:val="24"/>
          <w:szCs w:val="24"/>
        </w:rPr>
        <w:t>9 первичных баллов (отметка «хорошо») или 10</w:t>
      </w:r>
      <w:r w:rsidR="00A81A6E">
        <w:rPr>
          <w:sz w:val="24"/>
          <w:szCs w:val="24"/>
        </w:rPr>
        <w:t xml:space="preserve"> - </w:t>
      </w:r>
      <w:r w:rsidRPr="00724317">
        <w:rPr>
          <w:sz w:val="24"/>
          <w:szCs w:val="24"/>
        </w:rPr>
        <w:t>12 пе</w:t>
      </w:r>
      <w:r w:rsidRPr="00724317">
        <w:rPr>
          <w:sz w:val="24"/>
          <w:szCs w:val="24"/>
        </w:rPr>
        <w:t>р</w:t>
      </w:r>
      <w:r w:rsidRPr="00724317">
        <w:rPr>
          <w:sz w:val="24"/>
          <w:szCs w:val="24"/>
        </w:rPr>
        <w:t>вичных баллов (отметка «отлично»).</w:t>
      </w:r>
    </w:p>
    <w:p w:rsidR="00A81A6E" w:rsidRPr="00724317" w:rsidRDefault="00A81A6E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Оценка предметных результатов представляет собой оценку достижения обучающимся планируемых результатов по ОБЖ.</w:t>
      </w:r>
    </w:p>
    <w:p w:rsidR="00A81A6E" w:rsidRDefault="00A81A6E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Формирование этих результатов обеспечивается за счёт основных компонентов образ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вательного процесса — учебных предметов.</w:t>
      </w:r>
    </w:p>
    <w:p w:rsidR="00A81A6E" w:rsidRDefault="00A81A6E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Основным объектом оценки предметных результатов в соответствии с требованиями Стандарта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мет</w:t>
      </w:r>
      <w:r w:rsidRPr="00724317">
        <w:rPr>
          <w:sz w:val="24"/>
          <w:szCs w:val="24"/>
        </w:rPr>
        <w:t>а</w:t>
      </w:r>
      <w:r w:rsidRPr="00724317">
        <w:rPr>
          <w:sz w:val="24"/>
          <w:szCs w:val="24"/>
        </w:rPr>
        <w:t>предметных (познавательных, регулятивных, коммуникативных) действий.</w:t>
      </w:r>
    </w:p>
    <w:p w:rsidR="00A81A6E" w:rsidRDefault="00A81A6E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Система оценки предметных результатов освоения учебных программ с учётом уровн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вого подхода, принятого в Стандарте, предполагает выделение базового уровня дост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жений как точки отсчёта при построении всей системы оценки и организации индивид</w:t>
      </w:r>
      <w:r w:rsidRPr="00724317">
        <w:rPr>
          <w:sz w:val="24"/>
          <w:szCs w:val="24"/>
        </w:rPr>
        <w:t>у</w:t>
      </w:r>
      <w:r w:rsidRPr="00724317">
        <w:rPr>
          <w:sz w:val="24"/>
          <w:szCs w:val="24"/>
        </w:rPr>
        <w:t xml:space="preserve">альной работы </w:t>
      </w:r>
      <w:proofErr w:type="gramStart"/>
      <w:r w:rsidRPr="00724317">
        <w:rPr>
          <w:sz w:val="24"/>
          <w:szCs w:val="24"/>
        </w:rPr>
        <w:t>с</w:t>
      </w:r>
      <w:proofErr w:type="gramEnd"/>
      <w:r w:rsidRPr="00724317">
        <w:rPr>
          <w:sz w:val="24"/>
          <w:szCs w:val="24"/>
        </w:rPr>
        <w:t xml:space="preserve"> обучающимися.</w:t>
      </w:r>
    </w:p>
    <w:p w:rsidR="00A81A6E" w:rsidRDefault="00A81A6E" w:rsidP="00A81A6E">
      <w:pPr>
        <w:pStyle w:val="4"/>
        <w:shd w:val="clear" w:color="auto" w:fill="auto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Базовый уровень достижений —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</w:t>
      </w:r>
      <w:r w:rsidRPr="00724317">
        <w:rPr>
          <w:sz w:val="24"/>
          <w:szCs w:val="24"/>
        </w:rPr>
        <w:t>е</w:t>
      </w:r>
      <w:r w:rsidR="00A81A6E">
        <w:rPr>
          <w:sz w:val="24"/>
          <w:szCs w:val="24"/>
        </w:rPr>
        <w:t xml:space="preserve">дующей ступени </w:t>
      </w:r>
      <w:r w:rsidRPr="00724317">
        <w:rPr>
          <w:sz w:val="24"/>
          <w:szCs w:val="24"/>
        </w:rPr>
        <w:t>образования, но не по профильному направлению. Достижению баз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вого уровня соответствует отметка «удовлетворительно» (или отметка «</w:t>
      </w:r>
      <w:r w:rsidR="00A81A6E">
        <w:rPr>
          <w:sz w:val="24"/>
          <w:szCs w:val="24"/>
        </w:rPr>
        <w:t>4-5</w:t>
      </w:r>
      <w:r w:rsidRPr="00724317">
        <w:rPr>
          <w:sz w:val="24"/>
          <w:szCs w:val="24"/>
        </w:rPr>
        <w:t>», отметка «зачтено»).</w:t>
      </w:r>
    </w:p>
    <w:p w:rsidR="00A81A6E" w:rsidRDefault="00A81A6E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 xml:space="preserve">ре, широте (или избирательности) интересов. Целесообразно выделить следующие два уровня, превышающие </w:t>
      </w:r>
      <w:proofErr w:type="gramStart"/>
      <w:r w:rsidRPr="00724317">
        <w:rPr>
          <w:sz w:val="24"/>
          <w:szCs w:val="24"/>
        </w:rPr>
        <w:t>базовый</w:t>
      </w:r>
      <w:proofErr w:type="gramEnd"/>
      <w:r w:rsidRPr="00724317">
        <w:rPr>
          <w:sz w:val="24"/>
          <w:szCs w:val="24"/>
        </w:rPr>
        <w:t>:</w:t>
      </w:r>
    </w:p>
    <w:p w:rsidR="00416EDC" w:rsidRPr="00724317" w:rsidRDefault="00416EDC" w:rsidP="00600A4F">
      <w:pPr>
        <w:pStyle w:val="4"/>
        <w:numPr>
          <w:ilvl w:val="0"/>
          <w:numId w:val="23"/>
        </w:numPr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повышенный уровень достижения планируемых результатов, оценка «хор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шо» (отметка «</w:t>
      </w:r>
      <w:r w:rsidR="00A81A6E">
        <w:rPr>
          <w:sz w:val="24"/>
          <w:szCs w:val="24"/>
        </w:rPr>
        <w:t>2-3</w:t>
      </w:r>
      <w:r w:rsidRPr="00724317">
        <w:rPr>
          <w:sz w:val="24"/>
          <w:szCs w:val="24"/>
        </w:rPr>
        <w:t>»);</w:t>
      </w:r>
    </w:p>
    <w:p w:rsidR="00A81A6E" w:rsidRDefault="00416EDC" w:rsidP="00600A4F">
      <w:pPr>
        <w:pStyle w:val="4"/>
        <w:numPr>
          <w:ilvl w:val="0"/>
          <w:numId w:val="23"/>
        </w:numPr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высокий уровень достижения планируемых результатов, оценка «отлично» (отметка «</w:t>
      </w:r>
      <w:r w:rsidR="00A81A6E">
        <w:rPr>
          <w:sz w:val="24"/>
          <w:szCs w:val="24"/>
        </w:rPr>
        <w:t>1</w:t>
      </w:r>
      <w:r w:rsidRPr="00724317">
        <w:rPr>
          <w:sz w:val="24"/>
          <w:szCs w:val="24"/>
        </w:rPr>
        <w:t>»).</w:t>
      </w:r>
    </w:p>
    <w:p w:rsidR="00A81A6E" w:rsidRDefault="00416EDC" w:rsidP="00A81A6E">
      <w:pPr>
        <w:pStyle w:val="4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A81A6E">
        <w:rPr>
          <w:sz w:val="24"/>
          <w:szCs w:val="24"/>
        </w:rPr>
        <w:t>Индивидуальные траектории обучения обучающихся, демонстрирующих повышенный и высокий уровни достижений, целесообразно формировать с учётом интересов этих об</w:t>
      </w:r>
      <w:r w:rsidRPr="00A81A6E">
        <w:rPr>
          <w:sz w:val="24"/>
          <w:szCs w:val="24"/>
        </w:rPr>
        <w:t>у</w:t>
      </w:r>
      <w:r w:rsidRPr="00A81A6E">
        <w:rPr>
          <w:sz w:val="24"/>
          <w:szCs w:val="24"/>
        </w:rPr>
        <w:t>ч</w:t>
      </w:r>
      <w:r w:rsidR="00A81A6E">
        <w:rPr>
          <w:sz w:val="24"/>
          <w:szCs w:val="24"/>
        </w:rPr>
        <w:t>ающихся и их планов на будущее.</w:t>
      </w:r>
    </w:p>
    <w:p w:rsidR="00A81A6E" w:rsidRDefault="00A81A6E" w:rsidP="00A81A6E">
      <w:pPr>
        <w:pStyle w:val="4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lastRenderedPageBreak/>
        <w:t>Для описания подготовки учащихся, уровень достижений которых ниже базового, цел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сообразно выделить также два уровня: •пониженный уровень достижений, оценка «н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удовлетворительно</w:t>
      </w:r>
      <w:r w:rsidR="00A81A6E">
        <w:rPr>
          <w:sz w:val="24"/>
          <w:szCs w:val="24"/>
        </w:rPr>
        <w:t>\плохо</w:t>
      </w:r>
      <w:r w:rsidRPr="00724317">
        <w:rPr>
          <w:sz w:val="24"/>
          <w:szCs w:val="24"/>
        </w:rPr>
        <w:t>» (отметка «</w:t>
      </w:r>
      <w:r w:rsidR="00A81A6E">
        <w:rPr>
          <w:sz w:val="24"/>
          <w:szCs w:val="24"/>
        </w:rPr>
        <w:t>6</w:t>
      </w:r>
      <w:r w:rsidRPr="00724317">
        <w:rPr>
          <w:sz w:val="24"/>
          <w:szCs w:val="24"/>
        </w:rPr>
        <w:t>»);</w:t>
      </w:r>
    </w:p>
    <w:p w:rsidR="00A81A6E" w:rsidRDefault="00A81A6E" w:rsidP="00724317">
      <w:pPr>
        <w:pStyle w:val="4"/>
        <w:shd w:val="clear" w:color="auto" w:fill="auto"/>
        <w:spacing w:after="0" w:line="276" w:lineRule="auto"/>
        <w:ind w:left="20" w:firstLine="460"/>
        <w:jc w:val="both"/>
        <w:rPr>
          <w:sz w:val="24"/>
          <w:szCs w:val="24"/>
        </w:rPr>
      </w:pPr>
    </w:p>
    <w:p w:rsidR="00416EDC" w:rsidRPr="00A81A6E" w:rsidRDefault="00416EDC" w:rsidP="00A81A6E">
      <w:pPr>
        <w:pStyle w:val="4"/>
        <w:shd w:val="clear" w:color="auto" w:fill="auto"/>
        <w:spacing w:after="0" w:line="276" w:lineRule="auto"/>
        <w:ind w:left="20" w:firstLine="460"/>
        <w:rPr>
          <w:sz w:val="24"/>
          <w:szCs w:val="24"/>
        </w:rPr>
      </w:pPr>
      <w:r w:rsidRPr="00A81A6E">
        <w:rPr>
          <w:rStyle w:val="23"/>
          <w:sz w:val="24"/>
          <w:szCs w:val="24"/>
          <w:u w:val="none"/>
        </w:rPr>
        <w:t>Критерии оценивания тестов:</w:t>
      </w:r>
    </w:p>
    <w:p w:rsidR="00416EDC" w:rsidRPr="00724317" w:rsidRDefault="00416EDC" w:rsidP="00A81A6E">
      <w:pPr>
        <w:pStyle w:val="4"/>
        <w:shd w:val="clear" w:color="auto" w:fill="auto"/>
        <w:spacing w:after="0" w:line="276" w:lineRule="auto"/>
        <w:ind w:firstLine="0"/>
        <w:jc w:val="left"/>
        <w:rPr>
          <w:sz w:val="24"/>
          <w:szCs w:val="24"/>
        </w:rPr>
      </w:pPr>
      <w:r w:rsidRPr="00724317">
        <w:rPr>
          <w:sz w:val="24"/>
          <w:szCs w:val="24"/>
        </w:rPr>
        <w:t>90-100% правильных ответов - оценка «</w:t>
      </w:r>
      <w:r w:rsidR="00A81A6E">
        <w:rPr>
          <w:sz w:val="24"/>
          <w:szCs w:val="24"/>
        </w:rPr>
        <w:t>1</w:t>
      </w:r>
      <w:r w:rsidRPr="00724317">
        <w:rPr>
          <w:sz w:val="24"/>
          <w:szCs w:val="24"/>
        </w:rPr>
        <w:t>»;</w:t>
      </w:r>
    </w:p>
    <w:p w:rsidR="00416EDC" w:rsidRPr="00724317" w:rsidRDefault="00416EDC" w:rsidP="00A81A6E">
      <w:pPr>
        <w:pStyle w:val="4"/>
        <w:shd w:val="clear" w:color="auto" w:fill="auto"/>
        <w:tabs>
          <w:tab w:val="left" w:pos="619"/>
        </w:tabs>
        <w:spacing w:after="0" w:line="276" w:lineRule="auto"/>
        <w:ind w:firstLine="0"/>
        <w:jc w:val="left"/>
        <w:rPr>
          <w:sz w:val="24"/>
          <w:szCs w:val="24"/>
        </w:rPr>
      </w:pPr>
      <w:r w:rsidRPr="00724317">
        <w:rPr>
          <w:sz w:val="24"/>
          <w:szCs w:val="24"/>
        </w:rPr>
        <w:t>70-89% правильных ответов - оценка «</w:t>
      </w:r>
      <w:r w:rsidR="00A81A6E">
        <w:rPr>
          <w:sz w:val="24"/>
          <w:szCs w:val="24"/>
        </w:rPr>
        <w:t>2-3</w:t>
      </w:r>
      <w:r w:rsidRPr="00724317">
        <w:rPr>
          <w:sz w:val="24"/>
          <w:szCs w:val="24"/>
        </w:rPr>
        <w:t>»;</w:t>
      </w:r>
    </w:p>
    <w:p w:rsidR="00416EDC" w:rsidRPr="00724317" w:rsidRDefault="00416EDC" w:rsidP="00A81A6E">
      <w:pPr>
        <w:pStyle w:val="4"/>
        <w:shd w:val="clear" w:color="auto" w:fill="auto"/>
        <w:tabs>
          <w:tab w:val="left" w:pos="624"/>
        </w:tabs>
        <w:spacing w:after="0" w:line="276" w:lineRule="auto"/>
        <w:ind w:firstLine="0"/>
        <w:jc w:val="left"/>
        <w:rPr>
          <w:sz w:val="24"/>
          <w:szCs w:val="24"/>
        </w:rPr>
      </w:pPr>
      <w:r w:rsidRPr="00724317">
        <w:rPr>
          <w:sz w:val="24"/>
          <w:szCs w:val="24"/>
        </w:rPr>
        <w:t>50-69% правильных ответов - оценка «</w:t>
      </w:r>
      <w:r w:rsidR="00A81A6E">
        <w:rPr>
          <w:sz w:val="24"/>
          <w:szCs w:val="24"/>
        </w:rPr>
        <w:t>4</w:t>
      </w:r>
      <w:r w:rsidR="00B64C3E">
        <w:rPr>
          <w:sz w:val="24"/>
          <w:szCs w:val="24"/>
        </w:rPr>
        <w:t>-5</w:t>
      </w:r>
      <w:r w:rsidRPr="00724317">
        <w:rPr>
          <w:sz w:val="24"/>
          <w:szCs w:val="24"/>
        </w:rPr>
        <w:t>»;</w:t>
      </w:r>
    </w:p>
    <w:p w:rsidR="00416EDC" w:rsidRPr="00724317" w:rsidRDefault="00416EDC" w:rsidP="00A81A6E">
      <w:pPr>
        <w:pStyle w:val="4"/>
        <w:shd w:val="clear" w:color="auto" w:fill="auto"/>
        <w:tabs>
          <w:tab w:val="left" w:pos="624"/>
        </w:tabs>
        <w:spacing w:after="0" w:line="276" w:lineRule="auto"/>
        <w:ind w:firstLine="0"/>
        <w:jc w:val="left"/>
        <w:rPr>
          <w:sz w:val="24"/>
          <w:szCs w:val="24"/>
        </w:rPr>
      </w:pPr>
      <w:r w:rsidRPr="00724317">
        <w:rPr>
          <w:sz w:val="24"/>
          <w:szCs w:val="24"/>
        </w:rPr>
        <w:t>30-49% правильных ответов - оценка «</w:t>
      </w:r>
      <w:r w:rsidR="00A81A6E">
        <w:rPr>
          <w:sz w:val="24"/>
          <w:szCs w:val="24"/>
        </w:rPr>
        <w:t>6</w:t>
      </w:r>
      <w:r w:rsidRPr="00724317">
        <w:rPr>
          <w:sz w:val="24"/>
          <w:szCs w:val="24"/>
        </w:rPr>
        <w:t>»;</w:t>
      </w:r>
    </w:p>
    <w:p w:rsidR="00A81A6E" w:rsidRDefault="00A81A6E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Не достижение базового уровня (пониженный и низкий уровни достижений) фиксируе</w:t>
      </w:r>
      <w:r w:rsidRPr="00724317">
        <w:rPr>
          <w:sz w:val="24"/>
          <w:szCs w:val="24"/>
        </w:rPr>
        <w:t>т</w:t>
      </w:r>
      <w:r w:rsidRPr="00724317">
        <w:rPr>
          <w:sz w:val="24"/>
          <w:szCs w:val="24"/>
        </w:rPr>
        <w:t>ся в зависимости от объёма и уровня освоенного и неосвоенного содержания предмета.</w:t>
      </w:r>
    </w:p>
    <w:p w:rsidR="00A81A6E" w:rsidRDefault="00A81A6E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 xml:space="preserve">Решение о достижении или </w:t>
      </w:r>
      <w:proofErr w:type="spellStart"/>
      <w:r w:rsidR="00A81A6E">
        <w:rPr>
          <w:sz w:val="24"/>
          <w:szCs w:val="24"/>
        </w:rPr>
        <w:t>не</w:t>
      </w:r>
      <w:r w:rsidR="00A81A6E" w:rsidRPr="00724317">
        <w:rPr>
          <w:sz w:val="24"/>
          <w:szCs w:val="24"/>
        </w:rPr>
        <w:t>достижении</w:t>
      </w:r>
      <w:proofErr w:type="spellEnd"/>
      <w:r w:rsidRPr="00724317">
        <w:rPr>
          <w:sz w:val="24"/>
          <w:szCs w:val="24"/>
        </w:rPr>
        <w:t xml:space="preserve"> планируемых результатов или об освоении, или не освоении учебного материала принимается на основе результатов выполнения заданий базового уровня. В период введения Стандарта критерий достижения/освоения учебного материала задаётся как выполнение не менее 50% заданий базового уровня или получение 50% от максимального балла за выполнение заданий базового уровня.</w:t>
      </w:r>
    </w:p>
    <w:p w:rsidR="00A81A6E" w:rsidRDefault="00A81A6E" w:rsidP="00A81A6E">
      <w:pPr>
        <w:pStyle w:val="4"/>
        <w:shd w:val="clear" w:color="auto" w:fill="auto"/>
        <w:spacing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spacing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На итоговую оценку на ступени основного общего образования, выносятся только предметные и метапредметные результаты, «Выпускник научится» в соответствии тр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 xml:space="preserve">бований </w:t>
      </w:r>
      <w:proofErr w:type="gramStart"/>
      <w:r w:rsidRPr="00724317">
        <w:rPr>
          <w:sz w:val="24"/>
          <w:szCs w:val="24"/>
        </w:rPr>
        <w:t>обучения по курсу</w:t>
      </w:r>
      <w:proofErr w:type="gramEnd"/>
      <w:r w:rsidRPr="00724317">
        <w:rPr>
          <w:sz w:val="24"/>
          <w:szCs w:val="24"/>
        </w:rPr>
        <w:t xml:space="preserve"> ОБЖ</w:t>
      </w:r>
      <w:r w:rsidR="00A81A6E">
        <w:rPr>
          <w:sz w:val="24"/>
          <w:szCs w:val="24"/>
        </w:rPr>
        <w:t>.</w:t>
      </w:r>
    </w:p>
    <w:p w:rsidR="00765EB0" w:rsidRDefault="00765EB0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2"/>
      </w:tblGrid>
      <w:tr w:rsidR="00842254" w:rsidRPr="003534EB" w:rsidTr="00724317">
        <w:tc>
          <w:tcPr>
            <w:tcW w:w="9322" w:type="dxa"/>
          </w:tcPr>
          <w:p w:rsidR="00842254" w:rsidRPr="003534EB" w:rsidRDefault="00842254" w:rsidP="00724317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</w:rPr>
              <w:t>У</w:t>
            </w:r>
            <w:r w:rsidRPr="003534EB">
              <w:rPr>
                <w:rFonts w:ascii="Times New Roman" w:hAnsi="Times New Roman" w:cs="Times New Roman"/>
                <w:b/>
                <w:bCs/>
              </w:rPr>
              <w:t>чебно-методический комплект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842254" w:rsidP="00724317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65202">
              <w:rPr>
                <w:rFonts w:ascii="Times New Roman" w:hAnsi="Times New Roman" w:cs="Times New Roman"/>
              </w:rPr>
              <w:t xml:space="preserve">1. </w:t>
            </w:r>
            <w:r w:rsidR="00C65202" w:rsidRPr="00C65202">
              <w:rPr>
                <w:rStyle w:val="0pt0"/>
                <w:sz w:val="24"/>
                <w:szCs w:val="24"/>
              </w:rPr>
              <w:t xml:space="preserve">Учебник «Основы безопасности жизнедеятельности» для 10—11 классов (авторы С. В. Ким, В. А. Горский). </w:t>
            </w:r>
            <w:proofErr w:type="spellStart"/>
            <w:r w:rsidR="00C65202" w:rsidRPr="00C65202">
              <w:rPr>
                <w:rStyle w:val="0pt0"/>
                <w:sz w:val="24"/>
                <w:szCs w:val="24"/>
              </w:rPr>
              <w:t>Вентана</w:t>
            </w:r>
            <w:proofErr w:type="spellEnd"/>
            <w:r w:rsidR="00C65202" w:rsidRPr="00C65202">
              <w:rPr>
                <w:rStyle w:val="0pt0"/>
                <w:sz w:val="24"/>
                <w:szCs w:val="24"/>
              </w:rPr>
              <w:t xml:space="preserve">-Граф, 2019. — 400 с. — (Российский учебник) – </w:t>
            </w:r>
            <w:proofErr w:type="spellStart"/>
            <w:r w:rsidR="00C65202" w:rsidRPr="00C65202">
              <w:rPr>
                <w:rStyle w:val="0pt0"/>
                <w:sz w:val="24"/>
                <w:szCs w:val="24"/>
              </w:rPr>
              <w:t>эл</w:t>
            </w:r>
            <w:proofErr w:type="gramStart"/>
            <w:r w:rsidR="00C65202" w:rsidRPr="00C65202">
              <w:rPr>
                <w:rStyle w:val="0pt0"/>
                <w:sz w:val="24"/>
                <w:szCs w:val="24"/>
              </w:rPr>
              <w:t>.п</w:t>
            </w:r>
            <w:proofErr w:type="gramEnd"/>
            <w:r w:rsidR="00C65202" w:rsidRPr="00C65202">
              <w:rPr>
                <w:rStyle w:val="0pt0"/>
                <w:sz w:val="24"/>
                <w:szCs w:val="24"/>
              </w:rPr>
              <w:t>особие</w:t>
            </w:r>
            <w:proofErr w:type="spellEnd"/>
            <w:r w:rsidR="00C65202" w:rsidRPr="00C65202">
              <w:rPr>
                <w:rStyle w:val="0pt0"/>
                <w:sz w:val="24"/>
                <w:szCs w:val="24"/>
              </w:rPr>
              <w:t>.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3534EB" w:rsidRDefault="00842254" w:rsidP="00724317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b/>
                <w:bCs/>
                <w:color w:val="000E14"/>
                <w:spacing w:val="-5"/>
                <w:sz w:val="24"/>
                <w:szCs w:val="24"/>
              </w:rPr>
              <w:t>Дополнительная литература для учителя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Безопасность на дорогах и на транспорте / М. В. Иашвили, С. В. Петров. — Новос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бирск: АРТА.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842254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52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Гражданская защита: энциклопедический словарь С. К. Шойгу. — М.: ДЭКС-ПРЕСС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Кисляков П. А., Петров С. В.,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Филанковский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В. В. Социальная безопасность личн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сти, общества, государства: учебное пособие. — М.: Русский журнал.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Криминальные опасности и защита от них: учебное пособие / Г. Г.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Гумеров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, С. В. Петров. — Новосибирск: АРТА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Общевоинские уставы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Вооруженных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Сил Российской Федерации. — М.: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Эксмо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техногенного характера и защита от них: учебное пособие / С. В. Петров, И. В. Омельченко, В. А.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Макашёв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. — Новосибирск: АРТА.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службы: учебное пособие / А. Д. Корощенко, С. В. Петров. — Новосибирск: АРТА.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и военно-профессиональная ориентация учащихся 10—11 классов / А. А.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Волокитин</w:t>
            </w:r>
            <w:proofErr w:type="gram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spellEnd"/>
            <w:proofErr w:type="gram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. Н. Грачев, В. А. Жильцов и др.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Петров С. В., Кисляков П. А. Информационная безопасность: учебное пособие. — М.: Русский журнал.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Селиванов И. П., Конорева И. А. Локальные конфликты в XX веке: геополитика, дипломатия, войны. 10—11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gram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чебное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</w:t>
            </w:r>
            <w:proofErr w:type="gram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педагогической</w:t>
            </w:r>
            <w:proofErr w:type="gram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валеологии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(основные медико-психологические, эк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логические, педагогические и специальные термины, определения, понятия) / под ред. проф. Г. Я. Рябинина. — СПб.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Дурнев Р. А., Смирнов А. Т. Формирование основ культуры безопасности жизнеде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школьников. 5— 11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gram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етодическое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Евлахов В. М. Основы безопасности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gram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етодика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зан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тий в общеобразовательном учреждении: учебно-методическое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BB40D2" w:rsidP="00BB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proofErr w:type="spellStart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Латчук</w:t>
            </w:r>
            <w:proofErr w:type="spellEnd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В. Н., Миронов С. К. Основы безопасности жизнедеятельности. Терроризм и безопасность человека: учебно-методическое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BB40D2" w:rsidP="00BB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proofErr w:type="spellStart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Соловьев</w:t>
            </w:r>
            <w:proofErr w:type="spellEnd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С. С. Основы безопасности </w:t>
            </w:r>
            <w:proofErr w:type="spellStart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gramStart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лкоголь</w:t>
            </w:r>
            <w:proofErr w:type="spellEnd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, табак и нарк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тики — главные враги здоровья человека: учебно-методическое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BB40D2" w:rsidP="00BB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Харьков Н. Г. Стрелковая подготовка в курсе «Основы безопасности жизнедеятел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ности». 10—11 классы: методическое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1.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 xml:space="preserve">Википедия: </w:t>
            </w:r>
            <w:r w:rsidRPr="003534EB">
              <w:rPr>
                <w:rFonts w:ascii="Times New Roman" w:hAnsi="Times New Roman" w:cs="Times New Roman"/>
              </w:rPr>
              <w:t>свободная энциклопедия. – Режим доступа: http://ru.wikipedia.org/wiki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2.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Педсовет</w:t>
            </w:r>
            <w:r w:rsidRPr="003534EB">
              <w:rPr>
                <w:rFonts w:ascii="Times New Roman" w:hAnsi="Times New Roman" w:cs="Times New Roman"/>
              </w:rPr>
              <w:t>. Живое пространство образования. – Режим доступа: http://pedsovet.org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3.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Фестиваль</w:t>
            </w:r>
            <w:r w:rsidRPr="003534EB">
              <w:rPr>
                <w:rFonts w:ascii="Times New Roman" w:hAnsi="Times New Roman" w:cs="Times New Roman"/>
              </w:rPr>
              <w:t xml:space="preserve"> педагогических идей. – Режим доступа: http://festival.1september.ru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4.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Педагогическое</w:t>
            </w:r>
            <w:r w:rsidRPr="003534EB">
              <w:rPr>
                <w:rFonts w:ascii="Times New Roman" w:hAnsi="Times New Roman" w:cs="Times New Roman"/>
              </w:rPr>
              <w:t xml:space="preserve"> сообщество. – Режим доступа: http://www.pedsovet.su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3534EB">
              <w:rPr>
                <w:rFonts w:ascii="Times New Roman" w:hAnsi="Times New Roman" w:cs="Times New Roman"/>
              </w:rPr>
              <w:t xml:space="preserve">5. </w:t>
            </w:r>
            <w:r w:rsidRPr="003534EB">
              <w:rPr>
                <w:rFonts w:ascii="Times New Roman" w:hAnsi="Times New Roman" w:cs="Times New Roman"/>
                <w:i/>
              </w:rPr>
              <w:t xml:space="preserve">Мобильный учебник. </w:t>
            </w:r>
            <w:r w:rsidRPr="003534EB">
              <w:rPr>
                <w:rFonts w:ascii="Times New Roman" w:hAnsi="Times New Roman" w:cs="Times New Roman"/>
              </w:rPr>
              <w:t>– Режим доступа: http://window.edu.ru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tabs>
                <w:tab w:val="left" w:pos="1047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3534EB">
              <w:rPr>
                <w:rFonts w:ascii="Times New Roman" w:hAnsi="Times New Roman" w:cs="Times New Roman"/>
                <w:i/>
              </w:rPr>
              <w:t>Информационно-методическое издание для преподавателей ОБЖ-МЧС России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3534EB">
              <w:rPr>
                <w:rFonts w:ascii="Times New Roman" w:hAnsi="Times New Roman" w:cs="Times New Roman"/>
              </w:rPr>
              <w:t>Р</w:t>
            </w:r>
            <w:r w:rsidRPr="003534EB">
              <w:rPr>
                <w:rFonts w:ascii="Times New Roman" w:hAnsi="Times New Roman" w:cs="Times New Roman"/>
              </w:rPr>
              <w:t>е</w:t>
            </w:r>
            <w:r w:rsidRPr="003534EB">
              <w:rPr>
                <w:rFonts w:ascii="Times New Roman" w:hAnsi="Times New Roman" w:cs="Times New Roman"/>
              </w:rPr>
              <w:t xml:space="preserve">жим доступа: </w:t>
            </w:r>
            <w:r w:rsidRPr="006E3DCF">
              <w:rPr>
                <w:rFonts w:ascii="Times New Roman" w:hAnsi="Times New Roman" w:cs="Times New Roman"/>
              </w:rPr>
              <w:t>http://www.school-obz.org/topics/bzd/bzd.html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6E3D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34EB">
              <w:rPr>
                <w:rFonts w:ascii="Times New Roman" w:hAnsi="Times New Roman" w:cs="Times New Roman"/>
                <w:i/>
              </w:rPr>
              <w:t>Эконавт</w:t>
            </w:r>
            <w:proofErr w:type="spellEnd"/>
            <w:r w:rsidRPr="003534EB">
              <w:rPr>
                <w:rFonts w:ascii="Times New Roman" w:hAnsi="Times New Roman" w:cs="Times New Roman"/>
                <w:i/>
              </w:rPr>
              <w:t xml:space="preserve">-CATALOG (электронный каталог интернет ресурсов по Охране </w:t>
            </w:r>
            <w:proofErr w:type="spellStart"/>
            <w:r w:rsidRPr="003534EB">
              <w:rPr>
                <w:rFonts w:ascii="Times New Roman" w:hAnsi="Times New Roman" w:cs="Times New Roman"/>
                <w:i/>
              </w:rPr>
              <w:t>труд</w:t>
            </w:r>
            <w:proofErr w:type="gramStart"/>
            <w:r w:rsidRPr="003534EB">
              <w:rPr>
                <w:rFonts w:ascii="Times New Roman" w:hAnsi="Times New Roman" w:cs="Times New Roman"/>
                <w:i/>
              </w:rPr>
              <w:t>a</w:t>
            </w:r>
            <w:proofErr w:type="spellEnd"/>
            <w:proofErr w:type="gramEnd"/>
            <w:r w:rsidRPr="003534EB">
              <w:rPr>
                <w:rFonts w:ascii="Times New Roman" w:hAnsi="Times New Roman" w:cs="Times New Roman"/>
                <w:i/>
              </w:rPr>
              <w:t>, Безопасности дорожного движения, Безопасности жизнедеятельности).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</w:rPr>
              <w:t>– Режим д</w:t>
            </w:r>
            <w:r w:rsidRPr="003534EB">
              <w:rPr>
                <w:rFonts w:ascii="Times New Roman" w:hAnsi="Times New Roman" w:cs="Times New Roman"/>
              </w:rPr>
              <w:t>о</w:t>
            </w:r>
            <w:r w:rsidRPr="003534EB">
              <w:rPr>
                <w:rFonts w:ascii="Times New Roman" w:hAnsi="Times New Roman" w:cs="Times New Roman"/>
              </w:rPr>
              <w:t>ступа: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3534EB"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  <w:i/>
              </w:rPr>
              <w:t xml:space="preserve">Образовательные ресурсы Интернета – Безопасность жизнедеятельности  </w:t>
            </w:r>
            <w:r w:rsidRPr="003534EB">
              <w:rPr>
                <w:rFonts w:ascii="Times New Roman" w:hAnsi="Times New Roman" w:cs="Times New Roman"/>
              </w:rPr>
              <w:t>– Р</w:t>
            </w:r>
            <w:r w:rsidRPr="003534EB">
              <w:rPr>
                <w:rFonts w:ascii="Times New Roman" w:hAnsi="Times New Roman" w:cs="Times New Roman"/>
              </w:rPr>
              <w:t>е</w:t>
            </w:r>
            <w:r w:rsidRPr="003534EB">
              <w:rPr>
                <w:rFonts w:ascii="Times New Roman" w:hAnsi="Times New Roman" w:cs="Times New Roman"/>
              </w:rPr>
              <w:t>жим доступа:</w:t>
            </w:r>
            <w:r w:rsidRPr="006E3DCF">
              <w:rPr>
                <w:rFonts w:ascii="Times New Roman" w:hAnsi="Times New Roman" w:cs="Times New Roman"/>
              </w:rPr>
              <w:t xml:space="preserve"> http://www.alleng.ru/edu/saf.htm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6E3DCF">
              <w:rPr>
                <w:rFonts w:ascii="Times New Roman" w:hAnsi="Times New Roman" w:cs="Times New Roman"/>
                <w:bCs/>
                <w:i/>
                <w:iCs/>
                <w:kern w:val="36"/>
              </w:rPr>
              <w:t>Безопасность. Образование. Человек</w:t>
            </w:r>
            <w:r w:rsidRPr="006E3DCF">
              <w:rPr>
                <w:rFonts w:ascii="Times New Roman" w:hAnsi="Times New Roman" w:cs="Times New Roman"/>
                <w:bCs/>
                <w:i/>
                <w:iCs/>
                <w:spacing w:val="24"/>
                <w:kern w:val="36"/>
              </w:rPr>
              <w:t xml:space="preserve">. </w:t>
            </w:r>
            <w:r w:rsidRPr="006E3DCF">
              <w:rPr>
                <w:rFonts w:ascii="Times New Roman" w:hAnsi="Times New Roman" w:cs="Times New Roman"/>
                <w:i/>
              </w:rPr>
              <w:t>Информационный портал ОБЖ и БЖД: Всё о безопасности жизнедеятельности</w:t>
            </w:r>
            <w:r w:rsidRPr="003534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</w:rPr>
              <w:t>– Режим доступа: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3DCF">
              <w:rPr>
                <w:rFonts w:ascii="Times New Roman" w:hAnsi="Times New Roman" w:cs="Times New Roman"/>
              </w:rPr>
              <w:t>http://www.bezopasnost.edu66.ru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 w:rsidRPr="006E3DCF">
              <w:rPr>
                <w:rFonts w:ascii="Times New Roman" w:hAnsi="Times New Roman" w:cs="Times New Roman"/>
                <w:i/>
              </w:rPr>
              <w:t>Безопасность и выживание в экстремальных ситуациях</w:t>
            </w:r>
            <w:r w:rsidRPr="003534EB">
              <w:rPr>
                <w:rFonts w:ascii="Times New Roman" w:hAnsi="Times New Roman" w:cs="Times New Roman"/>
              </w:rPr>
              <w:t xml:space="preserve"> – Режим доступа: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3DCF">
              <w:rPr>
                <w:rFonts w:ascii="Times New Roman" w:hAnsi="Times New Roman" w:cs="Times New Roman"/>
              </w:rPr>
              <w:t>http:// www.hardtime.ru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1. Большая электронная энциклопедия (CD-ROM).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2. Большая энциклопедия Кирилла и </w:t>
            </w:r>
            <w:proofErr w:type="spellStart"/>
            <w:r w:rsidRPr="003534EB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3534EB">
              <w:rPr>
                <w:rFonts w:ascii="Times New Roman" w:hAnsi="Times New Roman" w:cs="Times New Roman"/>
              </w:rPr>
              <w:t xml:space="preserve"> (CD-ROM).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Видеофильмы по медицинской тематике и ЧС.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1. DVD-плеер (видеомагнитофон).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2. Проектор.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3. Компьютер.</w:t>
            </w:r>
          </w:p>
        </w:tc>
      </w:tr>
    </w:tbl>
    <w:p w:rsidR="001D6B85" w:rsidRPr="009A7594" w:rsidRDefault="001D6B85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E42" w:rsidRPr="009A7594" w:rsidRDefault="00B20E42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20E42" w:rsidRPr="009A7594" w:rsidSect="009B7F16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7E3" w:rsidRDefault="001117E3" w:rsidP="007A0554">
      <w:pPr>
        <w:spacing w:after="0" w:line="240" w:lineRule="auto"/>
      </w:pPr>
      <w:r>
        <w:separator/>
      </w:r>
    </w:p>
  </w:endnote>
  <w:endnote w:type="continuationSeparator" w:id="0">
    <w:p w:rsidR="001117E3" w:rsidRDefault="001117E3" w:rsidP="007A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Fallback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29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24317" w:rsidRPr="007A0554" w:rsidRDefault="00724317">
        <w:pPr>
          <w:pStyle w:val="a8"/>
          <w:jc w:val="right"/>
          <w:rPr>
            <w:rFonts w:ascii="Times New Roman" w:hAnsi="Times New Roman" w:cs="Times New Roman"/>
          </w:rPr>
        </w:pPr>
        <w:r w:rsidRPr="007A0554">
          <w:rPr>
            <w:rFonts w:ascii="Times New Roman" w:hAnsi="Times New Roman" w:cs="Times New Roman"/>
          </w:rPr>
          <w:fldChar w:fldCharType="begin"/>
        </w:r>
        <w:r w:rsidRPr="007A0554">
          <w:rPr>
            <w:rFonts w:ascii="Times New Roman" w:hAnsi="Times New Roman" w:cs="Times New Roman"/>
          </w:rPr>
          <w:instrText>PAGE   \* MERGEFORMAT</w:instrText>
        </w:r>
        <w:r w:rsidRPr="007A0554">
          <w:rPr>
            <w:rFonts w:ascii="Times New Roman" w:hAnsi="Times New Roman" w:cs="Times New Roman"/>
          </w:rPr>
          <w:fldChar w:fldCharType="separate"/>
        </w:r>
        <w:r w:rsidR="00AB0B82">
          <w:rPr>
            <w:rFonts w:ascii="Times New Roman" w:hAnsi="Times New Roman" w:cs="Times New Roman"/>
            <w:noProof/>
          </w:rPr>
          <w:t>9</w:t>
        </w:r>
        <w:r w:rsidRPr="007A0554">
          <w:rPr>
            <w:rFonts w:ascii="Times New Roman" w:hAnsi="Times New Roman" w:cs="Times New Roman"/>
          </w:rPr>
          <w:fldChar w:fldCharType="end"/>
        </w:r>
      </w:p>
    </w:sdtContent>
  </w:sdt>
  <w:p w:rsidR="00724317" w:rsidRDefault="0072431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317" w:rsidRPr="007A0554" w:rsidRDefault="00724317" w:rsidP="007A0554">
    <w:pPr>
      <w:pStyle w:val="a8"/>
      <w:jc w:val="right"/>
      <w:rPr>
        <w:rFonts w:ascii="Times New Roman" w:hAnsi="Times New Roman" w:cs="Times New Roman"/>
      </w:rPr>
    </w:pPr>
    <w:r w:rsidRPr="007A0554"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7E3" w:rsidRDefault="001117E3" w:rsidP="007A0554">
      <w:pPr>
        <w:spacing w:after="0" w:line="240" w:lineRule="auto"/>
      </w:pPr>
      <w:r>
        <w:separator/>
      </w:r>
    </w:p>
  </w:footnote>
  <w:footnote w:type="continuationSeparator" w:id="0">
    <w:p w:rsidR="001117E3" w:rsidRDefault="001117E3" w:rsidP="007A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9B2806"/>
    <w:multiLevelType w:val="multilevel"/>
    <w:tmpl w:val="4B12637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10248"/>
    <w:multiLevelType w:val="hybridMultilevel"/>
    <w:tmpl w:val="59CA0E6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15A80"/>
    <w:multiLevelType w:val="hybridMultilevel"/>
    <w:tmpl w:val="5900E06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816A0"/>
    <w:multiLevelType w:val="hybridMultilevel"/>
    <w:tmpl w:val="58A06DC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A1BE7"/>
    <w:multiLevelType w:val="hybridMultilevel"/>
    <w:tmpl w:val="41E42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32B9"/>
    <w:multiLevelType w:val="multilevel"/>
    <w:tmpl w:val="4AFAC83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402F25"/>
    <w:multiLevelType w:val="hybridMultilevel"/>
    <w:tmpl w:val="944A3E42"/>
    <w:lvl w:ilvl="0" w:tplc="CEA8A044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8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67E62"/>
    <w:multiLevelType w:val="hybridMultilevel"/>
    <w:tmpl w:val="B96ABBA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BC2F2A"/>
    <w:multiLevelType w:val="multilevel"/>
    <w:tmpl w:val="4D26FA7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08303E"/>
    <w:multiLevelType w:val="hybridMultilevel"/>
    <w:tmpl w:val="08EA335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F55334"/>
    <w:multiLevelType w:val="hybridMultilevel"/>
    <w:tmpl w:val="8BC453B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0175FC"/>
    <w:multiLevelType w:val="hybridMultilevel"/>
    <w:tmpl w:val="4874DC9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485F3E"/>
    <w:multiLevelType w:val="hybridMultilevel"/>
    <w:tmpl w:val="4E78C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A862FA"/>
    <w:multiLevelType w:val="hybridMultilevel"/>
    <w:tmpl w:val="C6D0C4DE"/>
    <w:lvl w:ilvl="0" w:tplc="CEA8A04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>
    <w:nsid w:val="52960E09"/>
    <w:multiLevelType w:val="hybridMultilevel"/>
    <w:tmpl w:val="674E9AD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9577E0"/>
    <w:multiLevelType w:val="hybridMultilevel"/>
    <w:tmpl w:val="287EDBD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0E5D9D"/>
    <w:multiLevelType w:val="hybridMultilevel"/>
    <w:tmpl w:val="33664DC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6C3534"/>
    <w:multiLevelType w:val="multilevel"/>
    <w:tmpl w:val="B3288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392B02"/>
    <w:multiLevelType w:val="multilevel"/>
    <w:tmpl w:val="60A644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FE7D24"/>
    <w:multiLevelType w:val="hybridMultilevel"/>
    <w:tmpl w:val="29C4A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546D77"/>
    <w:multiLevelType w:val="hybridMultilevel"/>
    <w:tmpl w:val="687AB1D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8E339B"/>
    <w:multiLevelType w:val="hybridMultilevel"/>
    <w:tmpl w:val="DA1AA8B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5"/>
  </w:num>
  <w:num w:numId="5">
    <w:abstractNumId w:val="19"/>
  </w:num>
  <w:num w:numId="6">
    <w:abstractNumId w:val="20"/>
  </w:num>
  <w:num w:numId="7">
    <w:abstractNumId w:val="6"/>
  </w:num>
  <w:num w:numId="8">
    <w:abstractNumId w:val="10"/>
  </w:num>
  <w:num w:numId="9">
    <w:abstractNumId w:val="1"/>
  </w:num>
  <w:num w:numId="10">
    <w:abstractNumId w:val="9"/>
  </w:num>
  <w:num w:numId="11">
    <w:abstractNumId w:val="18"/>
  </w:num>
  <w:num w:numId="12">
    <w:abstractNumId w:val="4"/>
  </w:num>
  <w:num w:numId="13">
    <w:abstractNumId w:val="17"/>
  </w:num>
  <w:num w:numId="14">
    <w:abstractNumId w:val="22"/>
  </w:num>
  <w:num w:numId="15">
    <w:abstractNumId w:val="16"/>
  </w:num>
  <w:num w:numId="16">
    <w:abstractNumId w:val="23"/>
  </w:num>
  <w:num w:numId="17">
    <w:abstractNumId w:val="14"/>
  </w:num>
  <w:num w:numId="18">
    <w:abstractNumId w:val="2"/>
  </w:num>
  <w:num w:numId="19">
    <w:abstractNumId w:val="3"/>
  </w:num>
  <w:num w:numId="20">
    <w:abstractNumId w:val="11"/>
  </w:num>
  <w:num w:numId="21">
    <w:abstractNumId w:val="7"/>
  </w:num>
  <w:num w:numId="22">
    <w:abstractNumId w:val="21"/>
  </w:num>
  <w:num w:numId="23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7"/>
    <w:rsid w:val="000119C5"/>
    <w:rsid w:val="00012559"/>
    <w:rsid w:val="00014371"/>
    <w:rsid w:val="00020E7C"/>
    <w:rsid w:val="00043520"/>
    <w:rsid w:val="00045086"/>
    <w:rsid w:val="0006282E"/>
    <w:rsid w:val="000670D0"/>
    <w:rsid w:val="0006741D"/>
    <w:rsid w:val="0007381A"/>
    <w:rsid w:val="00076030"/>
    <w:rsid w:val="000911BE"/>
    <w:rsid w:val="00093390"/>
    <w:rsid w:val="00096035"/>
    <w:rsid w:val="000A1865"/>
    <w:rsid w:val="000B5980"/>
    <w:rsid w:val="000B7FD0"/>
    <w:rsid w:val="000F0635"/>
    <w:rsid w:val="000F5C92"/>
    <w:rsid w:val="000F66CD"/>
    <w:rsid w:val="0010276A"/>
    <w:rsid w:val="001039EE"/>
    <w:rsid w:val="001117E3"/>
    <w:rsid w:val="00115B4E"/>
    <w:rsid w:val="001209CB"/>
    <w:rsid w:val="001253B9"/>
    <w:rsid w:val="0014036C"/>
    <w:rsid w:val="0014373C"/>
    <w:rsid w:val="00164FE2"/>
    <w:rsid w:val="00176658"/>
    <w:rsid w:val="00176694"/>
    <w:rsid w:val="00176B17"/>
    <w:rsid w:val="00187008"/>
    <w:rsid w:val="00195C18"/>
    <w:rsid w:val="0019666A"/>
    <w:rsid w:val="001A026C"/>
    <w:rsid w:val="001A1683"/>
    <w:rsid w:val="001A26EA"/>
    <w:rsid w:val="001A7AF9"/>
    <w:rsid w:val="001A7EFF"/>
    <w:rsid w:val="001B048E"/>
    <w:rsid w:val="001D1EBE"/>
    <w:rsid w:val="001D6B85"/>
    <w:rsid w:val="001E6428"/>
    <w:rsid w:val="001F2E11"/>
    <w:rsid w:val="001F6604"/>
    <w:rsid w:val="002056F3"/>
    <w:rsid w:val="0021361E"/>
    <w:rsid w:val="00215055"/>
    <w:rsid w:val="00222AE7"/>
    <w:rsid w:val="0022762B"/>
    <w:rsid w:val="00241D15"/>
    <w:rsid w:val="00242BB1"/>
    <w:rsid w:val="00245FB6"/>
    <w:rsid w:val="00253D22"/>
    <w:rsid w:val="0025734F"/>
    <w:rsid w:val="00257D07"/>
    <w:rsid w:val="002602C9"/>
    <w:rsid w:val="002638A5"/>
    <w:rsid w:val="00280B18"/>
    <w:rsid w:val="00284B9E"/>
    <w:rsid w:val="00292894"/>
    <w:rsid w:val="00295183"/>
    <w:rsid w:val="00295603"/>
    <w:rsid w:val="002A0090"/>
    <w:rsid w:val="002A12B5"/>
    <w:rsid w:val="002A6833"/>
    <w:rsid w:val="002B294A"/>
    <w:rsid w:val="002B5F31"/>
    <w:rsid w:val="002C0D09"/>
    <w:rsid w:val="002C25ED"/>
    <w:rsid w:val="002C52C0"/>
    <w:rsid w:val="002D1C9C"/>
    <w:rsid w:val="002D41D4"/>
    <w:rsid w:val="002D7037"/>
    <w:rsid w:val="002E1320"/>
    <w:rsid w:val="002E65A2"/>
    <w:rsid w:val="00314AA7"/>
    <w:rsid w:val="00345214"/>
    <w:rsid w:val="00350B83"/>
    <w:rsid w:val="00351EEE"/>
    <w:rsid w:val="00356065"/>
    <w:rsid w:val="00365A9D"/>
    <w:rsid w:val="0037050D"/>
    <w:rsid w:val="00377E34"/>
    <w:rsid w:val="003A1784"/>
    <w:rsid w:val="003A3904"/>
    <w:rsid w:val="003A620F"/>
    <w:rsid w:val="003B3282"/>
    <w:rsid w:val="003C3DF2"/>
    <w:rsid w:val="003C5365"/>
    <w:rsid w:val="003E559A"/>
    <w:rsid w:val="003E7625"/>
    <w:rsid w:val="003F7B4B"/>
    <w:rsid w:val="00400750"/>
    <w:rsid w:val="00400FE9"/>
    <w:rsid w:val="0040511D"/>
    <w:rsid w:val="00413E1C"/>
    <w:rsid w:val="00416EDC"/>
    <w:rsid w:val="00420213"/>
    <w:rsid w:val="004314C5"/>
    <w:rsid w:val="00433587"/>
    <w:rsid w:val="004372CC"/>
    <w:rsid w:val="004446CE"/>
    <w:rsid w:val="004473A2"/>
    <w:rsid w:val="004562BC"/>
    <w:rsid w:val="00463171"/>
    <w:rsid w:val="0047668A"/>
    <w:rsid w:val="00496FF8"/>
    <w:rsid w:val="004A63E7"/>
    <w:rsid w:val="004A6F6D"/>
    <w:rsid w:val="004C4CB6"/>
    <w:rsid w:val="00502977"/>
    <w:rsid w:val="00505560"/>
    <w:rsid w:val="00516E93"/>
    <w:rsid w:val="00521957"/>
    <w:rsid w:val="005226A5"/>
    <w:rsid w:val="00522C49"/>
    <w:rsid w:val="00533EEB"/>
    <w:rsid w:val="005419DE"/>
    <w:rsid w:val="00545712"/>
    <w:rsid w:val="005457ED"/>
    <w:rsid w:val="005529F5"/>
    <w:rsid w:val="0057159D"/>
    <w:rsid w:val="005767BE"/>
    <w:rsid w:val="00581A74"/>
    <w:rsid w:val="005A1A0C"/>
    <w:rsid w:val="005B7888"/>
    <w:rsid w:val="005C6FB4"/>
    <w:rsid w:val="005D243A"/>
    <w:rsid w:val="005E036D"/>
    <w:rsid w:val="00600A4F"/>
    <w:rsid w:val="00607700"/>
    <w:rsid w:val="006103BE"/>
    <w:rsid w:val="00611A56"/>
    <w:rsid w:val="00611AC9"/>
    <w:rsid w:val="006126A5"/>
    <w:rsid w:val="00616C08"/>
    <w:rsid w:val="006231BC"/>
    <w:rsid w:val="00635185"/>
    <w:rsid w:val="00650F04"/>
    <w:rsid w:val="00651D1A"/>
    <w:rsid w:val="00651E99"/>
    <w:rsid w:val="00652F6B"/>
    <w:rsid w:val="006548A0"/>
    <w:rsid w:val="00663F7B"/>
    <w:rsid w:val="00664FD3"/>
    <w:rsid w:val="00686AC7"/>
    <w:rsid w:val="00694DDC"/>
    <w:rsid w:val="006B0205"/>
    <w:rsid w:val="006C7387"/>
    <w:rsid w:val="006D1DFC"/>
    <w:rsid w:val="006D2500"/>
    <w:rsid w:val="006E3E79"/>
    <w:rsid w:val="006E45BE"/>
    <w:rsid w:val="006E4808"/>
    <w:rsid w:val="006F424F"/>
    <w:rsid w:val="00701316"/>
    <w:rsid w:val="007014D2"/>
    <w:rsid w:val="00724317"/>
    <w:rsid w:val="007344DC"/>
    <w:rsid w:val="00741ED1"/>
    <w:rsid w:val="00743429"/>
    <w:rsid w:val="00747E39"/>
    <w:rsid w:val="00750772"/>
    <w:rsid w:val="0075381C"/>
    <w:rsid w:val="0075772C"/>
    <w:rsid w:val="00761D2C"/>
    <w:rsid w:val="007624C8"/>
    <w:rsid w:val="00765EB0"/>
    <w:rsid w:val="00784EFD"/>
    <w:rsid w:val="00796D7B"/>
    <w:rsid w:val="007A0554"/>
    <w:rsid w:val="007A4610"/>
    <w:rsid w:val="007B2CD3"/>
    <w:rsid w:val="007C7A80"/>
    <w:rsid w:val="007D5C4C"/>
    <w:rsid w:val="00811CA6"/>
    <w:rsid w:val="00826A72"/>
    <w:rsid w:val="0082720E"/>
    <w:rsid w:val="00842254"/>
    <w:rsid w:val="0085152F"/>
    <w:rsid w:val="00855AE9"/>
    <w:rsid w:val="00864814"/>
    <w:rsid w:val="008760ED"/>
    <w:rsid w:val="00885C84"/>
    <w:rsid w:val="00887ED1"/>
    <w:rsid w:val="00896677"/>
    <w:rsid w:val="008A12DD"/>
    <w:rsid w:val="008B276F"/>
    <w:rsid w:val="008B49D5"/>
    <w:rsid w:val="008C1A9A"/>
    <w:rsid w:val="008D54D0"/>
    <w:rsid w:val="008E163A"/>
    <w:rsid w:val="008E2846"/>
    <w:rsid w:val="008E7AE3"/>
    <w:rsid w:val="008F0ED2"/>
    <w:rsid w:val="008F22C6"/>
    <w:rsid w:val="00903383"/>
    <w:rsid w:val="009052A2"/>
    <w:rsid w:val="009053A3"/>
    <w:rsid w:val="00920603"/>
    <w:rsid w:val="009262D2"/>
    <w:rsid w:val="009306B3"/>
    <w:rsid w:val="00934978"/>
    <w:rsid w:val="00934B42"/>
    <w:rsid w:val="0094044E"/>
    <w:rsid w:val="0094382B"/>
    <w:rsid w:val="009452E1"/>
    <w:rsid w:val="00953373"/>
    <w:rsid w:val="00954E51"/>
    <w:rsid w:val="00957C6E"/>
    <w:rsid w:val="0096284A"/>
    <w:rsid w:val="0097309E"/>
    <w:rsid w:val="00984B6B"/>
    <w:rsid w:val="009945D0"/>
    <w:rsid w:val="00994C0C"/>
    <w:rsid w:val="009A7594"/>
    <w:rsid w:val="009B4095"/>
    <w:rsid w:val="009B575D"/>
    <w:rsid w:val="009B6BC0"/>
    <w:rsid w:val="009B713E"/>
    <w:rsid w:val="009B7F16"/>
    <w:rsid w:val="009E0230"/>
    <w:rsid w:val="009E4F35"/>
    <w:rsid w:val="009E5499"/>
    <w:rsid w:val="009F543E"/>
    <w:rsid w:val="00A02CFB"/>
    <w:rsid w:val="00A0793E"/>
    <w:rsid w:val="00A10422"/>
    <w:rsid w:val="00A23055"/>
    <w:rsid w:val="00A34766"/>
    <w:rsid w:val="00A3787F"/>
    <w:rsid w:val="00A41B57"/>
    <w:rsid w:val="00A57651"/>
    <w:rsid w:val="00A80C75"/>
    <w:rsid w:val="00A81A6E"/>
    <w:rsid w:val="00A82B71"/>
    <w:rsid w:val="00A84467"/>
    <w:rsid w:val="00A91959"/>
    <w:rsid w:val="00A93FAE"/>
    <w:rsid w:val="00A95CD3"/>
    <w:rsid w:val="00AB0148"/>
    <w:rsid w:val="00AB0B82"/>
    <w:rsid w:val="00AB2E40"/>
    <w:rsid w:val="00AB692F"/>
    <w:rsid w:val="00AC74B3"/>
    <w:rsid w:val="00AD5B6F"/>
    <w:rsid w:val="00AE2F9C"/>
    <w:rsid w:val="00AF0F3A"/>
    <w:rsid w:val="00AF3FB8"/>
    <w:rsid w:val="00B0398D"/>
    <w:rsid w:val="00B03EB5"/>
    <w:rsid w:val="00B049CD"/>
    <w:rsid w:val="00B05879"/>
    <w:rsid w:val="00B20E42"/>
    <w:rsid w:val="00B35070"/>
    <w:rsid w:val="00B412EE"/>
    <w:rsid w:val="00B64C3E"/>
    <w:rsid w:val="00B814EA"/>
    <w:rsid w:val="00BB40D2"/>
    <w:rsid w:val="00BB49B4"/>
    <w:rsid w:val="00BD193F"/>
    <w:rsid w:val="00BD232D"/>
    <w:rsid w:val="00BD3EF1"/>
    <w:rsid w:val="00BE7599"/>
    <w:rsid w:val="00BF208E"/>
    <w:rsid w:val="00BF245C"/>
    <w:rsid w:val="00BF4C54"/>
    <w:rsid w:val="00C35EA2"/>
    <w:rsid w:val="00C40F73"/>
    <w:rsid w:val="00C51174"/>
    <w:rsid w:val="00C5331E"/>
    <w:rsid w:val="00C53A6D"/>
    <w:rsid w:val="00C5528F"/>
    <w:rsid w:val="00C625E7"/>
    <w:rsid w:val="00C65202"/>
    <w:rsid w:val="00C75B97"/>
    <w:rsid w:val="00C9018F"/>
    <w:rsid w:val="00C942AF"/>
    <w:rsid w:val="00CA455B"/>
    <w:rsid w:val="00CA45C1"/>
    <w:rsid w:val="00CC0E93"/>
    <w:rsid w:val="00CC1BEA"/>
    <w:rsid w:val="00CD4784"/>
    <w:rsid w:val="00D02D2A"/>
    <w:rsid w:val="00D06916"/>
    <w:rsid w:val="00D1418E"/>
    <w:rsid w:val="00D16B52"/>
    <w:rsid w:val="00D30F6F"/>
    <w:rsid w:val="00D33571"/>
    <w:rsid w:val="00D37B9C"/>
    <w:rsid w:val="00D67B61"/>
    <w:rsid w:val="00D73A62"/>
    <w:rsid w:val="00D74075"/>
    <w:rsid w:val="00D7411A"/>
    <w:rsid w:val="00D8294D"/>
    <w:rsid w:val="00D90D35"/>
    <w:rsid w:val="00D91158"/>
    <w:rsid w:val="00DB31CC"/>
    <w:rsid w:val="00DB4982"/>
    <w:rsid w:val="00DB71D4"/>
    <w:rsid w:val="00DC7994"/>
    <w:rsid w:val="00DE4945"/>
    <w:rsid w:val="00DF2F21"/>
    <w:rsid w:val="00E05B86"/>
    <w:rsid w:val="00E1667D"/>
    <w:rsid w:val="00E30B4C"/>
    <w:rsid w:val="00E35DDA"/>
    <w:rsid w:val="00E42225"/>
    <w:rsid w:val="00E43D2B"/>
    <w:rsid w:val="00E60ECA"/>
    <w:rsid w:val="00EB61F5"/>
    <w:rsid w:val="00EC02A0"/>
    <w:rsid w:val="00EC7368"/>
    <w:rsid w:val="00ED6FFD"/>
    <w:rsid w:val="00EE6358"/>
    <w:rsid w:val="00EE6B81"/>
    <w:rsid w:val="00EE7D33"/>
    <w:rsid w:val="00F0773A"/>
    <w:rsid w:val="00F1160F"/>
    <w:rsid w:val="00F14FD2"/>
    <w:rsid w:val="00F17443"/>
    <w:rsid w:val="00F175A4"/>
    <w:rsid w:val="00F2083F"/>
    <w:rsid w:val="00F238F5"/>
    <w:rsid w:val="00F36FB9"/>
    <w:rsid w:val="00F37A95"/>
    <w:rsid w:val="00F54BE6"/>
    <w:rsid w:val="00F626B9"/>
    <w:rsid w:val="00F71DCB"/>
    <w:rsid w:val="00F76324"/>
    <w:rsid w:val="00F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A41B57"/>
    <w:pPr>
      <w:widowControl w:val="0"/>
      <w:autoSpaceDE w:val="0"/>
      <w:autoSpaceDN w:val="0"/>
      <w:spacing w:before="5" w:after="0" w:line="274" w:lineRule="exact"/>
      <w:ind w:left="103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1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1">
    <w:name w:val="Основной текст (2)_"/>
    <w:basedOn w:val="a0"/>
    <w:link w:val="22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3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  <w:style w:type="character" w:customStyle="1" w:styleId="Rasshireniekrugozora">
    <w:name w:val="Rasshirenie_krugozora"/>
    <w:uiPriority w:val="99"/>
    <w:rsid w:val="002E65A2"/>
    <w:rPr>
      <w:u w:val="thick"/>
    </w:rPr>
  </w:style>
  <w:style w:type="character" w:customStyle="1" w:styleId="20">
    <w:name w:val="Заголовок 2 Знак"/>
    <w:basedOn w:val="a0"/>
    <w:link w:val="2"/>
    <w:uiPriority w:val="1"/>
    <w:rsid w:val="00A41B5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0pt">
    <w:name w:val="Основной текст + Курсив;Интервал 0 pt"/>
    <w:basedOn w:val="a3"/>
    <w:rsid w:val="00416E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0">
    <w:name w:val="Заголовок №4_"/>
    <w:basedOn w:val="a0"/>
    <w:link w:val="41"/>
    <w:rsid w:val="00416EDC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41">
    <w:name w:val="Заголовок №4"/>
    <w:basedOn w:val="a"/>
    <w:link w:val="40"/>
    <w:rsid w:val="00416EDC"/>
    <w:pPr>
      <w:widowControl w:val="0"/>
      <w:shd w:val="clear" w:color="auto" w:fill="FFFFFF"/>
      <w:spacing w:after="240" w:line="274" w:lineRule="exact"/>
      <w:ind w:hanging="1960"/>
      <w:outlineLvl w:val="3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30">
    <w:name w:val="Основной текст (3)_"/>
    <w:basedOn w:val="a0"/>
    <w:link w:val="31"/>
    <w:rsid w:val="00416EDC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character" w:customStyle="1" w:styleId="30pt">
    <w:name w:val="Основной текст (3) + Не курсив;Интервал 0 pt"/>
    <w:basedOn w:val="30"/>
    <w:rsid w:val="00416EDC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416ED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  <w:spacing w:val="-1"/>
      <w:sz w:val="21"/>
      <w:szCs w:val="21"/>
    </w:rPr>
  </w:style>
  <w:style w:type="character" w:customStyle="1" w:styleId="12">
    <w:name w:val="Основной текст1"/>
    <w:basedOn w:val="a3"/>
    <w:rsid w:val="004335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4">
    <w:name w:val="Заголовок №2_"/>
    <w:basedOn w:val="a0"/>
    <w:rsid w:val="00BD23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25">
    <w:name w:val="Заголовок №2"/>
    <w:basedOn w:val="24"/>
    <w:rsid w:val="00BD23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100">
    <w:name w:val="Основной текст (10)_"/>
    <w:basedOn w:val="a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19"/>
      <w:szCs w:val="19"/>
      <w:u w:val="none"/>
    </w:rPr>
  </w:style>
  <w:style w:type="character" w:customStyle="1" w:styleId="101">
    <w:name w:val="Основной текст (10)"/>
    <w:basedOn w:val="10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9"/>
      <w:szCs w:val="19"/>
      <w:u w:val="none"/>
      <w:lang w:val="ru-RU"/>
    </w:rPr>
  </w:style>
  <w:style w:type="character" w:customStyle="1" w:styleId="100pt">
    <w:name w:val="Основной текст (10) + Не курсив;Интервал 0 pt"/>
    <w:basedOn w:val="10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0pt0">
    <w:name w:val="Основной текст + Интервал 0 pt"/>
    <w:basedOn w:val="a3"/>
    <w:rsid w:val="00C6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A41B57"/>
    <w:pPr>
      <w:widowControl w:val="0"/>
      <w:autoSpaceDE w:val="0"/>
      <w:autoSpaceDN w:val="0"/>
      <w:spacing w:before="5" w:after="0" w:line="274" w:lineRule="exact"/>
      <w:ind w:left="103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1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1">
    <w:name w:val="Основной текст (2)_"/>
    <w:basedOn w:val="a0"/>
    <w:link w:val="22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3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  <w:style w:type="character" w:customStyle="1" w:styleId="Rasshireniekrugozora">
    <w:name w:val="Rasshirenie_krugozora"/>
    <w:uiPriority w:val="99"/>
    <w:rsid w:val="002E65A2"/>
    <w:rPr>
      <w:u w:val="thick"/>
    </w:rPr>
  </w:style>
  <w:style w:type="character" w:customStyle="1" w:styleId="20">
    <w:name w:val="Заголовок 2 Знак"/>
    <w:basedOn w:val="a0"/>
    <w:link w:val="2"/>
    <w:uiPriority w:val="1"/>
    <w:rsid w:val="00A41B5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0pt">
    <w:name w:val="Основной текст + Курсив;Интервал 0 pt"/>
    <w:basedOn w:val="a3"/>
    <w:rsid w:val="00416E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0">
    <w:name w:val="Заголовок №4_"/>
    <w:basedOn w:val="a0"/>
    <w:link w:val="41"/>
    <w:rsid w:val="00416EDC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41">
    <w:name w:val="Заголовок №4"/>
    <w:basedOn w:val="a"/>
    <w:link w:val="40"/>
    <w:rsid w:val="00416EDC"/>
    <w:pPr>
      <w:widowControl w:val="0"/>
      <w:shd w:val="clear" w:color="auto" w:fill="FFFFFF"/>
      <w:spacing w:after="240" w:line="274" w:lineRule="exact"/>
      <w:ind w:hanging="1960"/>
      <w:outlineLvl w:val="3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30">
    <w:name w:val="Основной текст (3)_"/>
    <w:basedOn w:val="a0"/>
    <w:link w:val="31"/>
    <w:rsid w:val="00416EDC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character" w:customStyle="1" w:styleId="30pt">
    <w:name w:val="Основной текст (3) + Не курсив;Интервал 0 pt"/>
    <w:basedOn w:val="30"/>
    <w:rsid w:val="00416EDC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416ED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  <w:spacing w:val="-1"/>
      <w:sz w:val="21"/>
      <w:szCs w:val="21"/>
    </w:rPr>
  </w:style>
  <w:style w:type="character" w:customStyle="1" w:styleId="12">
    <w:name w:val="Основной текст1"/>
    <w:basedOn w:val="a3"/>
    <w:rsid w:val="004335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4">
    <w:name w:val="Заголовок №2_"/>
    <w:basedOn w:val="a0"/>
    <w:rsid w:val="00BD23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25">
    <w:name w:val="Заголовок №2"/>
    <w:basedOn w:val="24"/>
    <w:rsid w:val="00BD23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100">
    <w:name w:val="Основной текст (10)_"/>
    <w:basedOn w:val="a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19"/>
      <w:szCs w:val="19"/>
      <w:u w:val="none"/>
    </w:rPr>
  </w:style>
  <w:style w:type="character" w:customStyle="1" w:styleId="101">
    <w:name w:val="Основной текст (10)"/>
    <w:basedOn w:val="10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9"/>
      <w:szCs w:val="19"/>
      <w:u w:val="none"/>
      <w:lang w:val="ru-RU"/>
    </w:rPr>
  </w:style>
  <w:style w:type="character" w:customStyle="1" w:styleId="100pt">
    <w:name w:val="Основной текст (10) + Не курсив;Интервал 0 pt"/>
    <w:basedOn w:val="10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0pt0">
    <w:name w:val="Основной текст + Интервал 0 pt"/>
    <w:basedOn w:val="a3"/>
    <w:rsid w:val="00C6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5684</Words>
  <Characters>32403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38011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7</cp:revision>
  <dcterms:created xsi:type="dcterms:W3CDTF">2021-08-13T19:33:00Z</dcterms:created>
  <dcterms:modified xsi:type="dcterms:W3CDTF">2021-08-13T19:41:00Z</dcterms:modified>
</cp:coreProperties>
</file>